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B18B5" w14:textId="77777777" w:rsidR="0040255F" w:rsidRDefault="0040255F" w:rsidP="0040255F">
      <w:r>
        <w:rPr>
          <w:rFonts w:ascii="Roboto" w:hAnsi="Roboto" w:cs="Arial"/>
          <w:b/>
          <w:noProof/>
        </w:rPr>
        <w:drawing>
          <wp:inline distT="0" distB="0" distL="0" distR="0" wp14:anchorId="4196B662" wp14:editId="6F6E36FC">
            <wp:extent cx="1838960" cy="521050"/>
            <wp:effectExtent l="0" t="0" r="2540" b="0"/>
            <wp:docPr id="509017845" name="Picture 1" descr="A purple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17845" name="Picture 1" descr="A purple and black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28948" cy="574881"/>
                    </a:xfrm>
                    <a:prstGeom prst="rect">
                      <a:avLst/>
                    </a:prstGeom>
                  </pic:spPr>
                </pic:pic>
              </a:graphicData>
            </a:graphic>
          </wp:inline>
        </w:drawing>
      </w:r>
    </w:p>
    <w:p w14:paraId="772FC825" w14:textId="7D0006E0" w:rsidR="0040255F" w:rsidRPr="00FB238E" w:rsidRDefault="0040255F" w:rsidP="0040255F">
      <w:pPr>
        <w:rPr>
          <w:b/>
          <w:bCs/>
          <w:sz w:val="40"/>
          <w:szCs w:val="40"/>
        </w:rPr>
      </w:pPr>
      <w:r w:rsidRPr="00FB238E">
        <w:rPr>
          <w:b/>
          <w:bCs/>
          <w:sz w:val="40"/>
          <w:szCs w:val="40"/>
        </w:rPr>
        <w:t>Fabric Film Commissions</w:t>
      </w:r>
      <w:r>
        <w:rPr>
          <w:b/>
          <w:bCs/>
          <w:sz w:val="40"/>
          <w:szCs w:val="40"/>
        </w:rPr>
        <w:t xml:space="preserve"> – </w:t>
      </w:r>
      <w:r w:rsidR="00D85C12">
        <w:rPr>
          <w:b/>
          <w:bCs/>
          <w:sz w:val="40"/>
          <w:szCs w:val="40"/>
        </w:rPr>
        <w:t>Short</w:t>
      </w:r>
      <w:r>
        <w:rPr>
          <w:b/>
          <w:bCs/>
          <w:sz w:val="40"/>
          <w:szCs w:val="40"/>
        </w:rPr>
        <w:t xml:space="preserve"> film</w:t>
      </w:r>
    </w:p>
    <w:p w14:paraId="7F1E1EF6" w14:textId="77777777" w:rsidR="0040255F" w:rsidRPr="00FB238E" w:rsidRDefault="0040255F" w:rsidP="0040255F">
      <w:pPr>
        <w:rPr>
          <w:b/>
          <w:bCs/>
          <w:sz w:val="40"/>
          <w:szCs w:val="40"/>
        </w:rPr>
      </w:pPr>
      <w:r>
        <w:rPr>
          <w:noProof/>
        </w:rPr>
        <mc:AlternateContent>
          <mc:Choice Requires="wps">
            <w:drawing>
              <wp:anchor distT="0" distB="0" distL="114300" distR="114300" simplePos="0" relativeHeight="251659264" behindDoc="0" locked="0" layoutInCell="1" allowOverlap="1" wp14:anchorId="171EF7A0" wp14:editId="400506F1">
                <wp:simplePos x="0" y="0"/>
                <wp:positionH relativeFrom="column">
                  <wp:posOffset>-81280</wp:posOffset>
                </wp:positionH>
                <wp:positionV relativeFrom="paragraph">
                  <wp:posOffset>465031</wp:posOffset>
                </wp:positionV>
                <wp:extent cx="6164494" cy="1571413"/>
                <wp:effectExtent l="0" t="0" r="8255" b="16510"/>
                <wp:wrapNone/>
                <wp:docPr id="834644505" name="Rectangle 1"/>
                <wp:cNvGraphicFramePr/>
                <a:graphic xmlns:a="http://schemas.openxmlformats.org/drawingml/2006/main">
                  <a:graphicData uri="http://schemas.microsoft.com/office/word/2010/wordprocessingShape">
                    <wps:wsp>
                      <wps:cNvSpPr/>
                      <wps:spPr>
                        <a:xfrm>
                          <a:off x="0" y="0"/>
                          <a:ext cx="6164494" cy="157141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716FA6" w14:textId="77777777" w:rsidR="0040255F" w:rsidRDefault="0040255F" w:rsidP="0040255F">
                            <w:pPr>
                              <w:rPr>
                                <w:color w:val="000000" w:themeColor="text1"/>
                              </w:rPr>
                            </w:pPr>
                            <w:r>
                              <w:rPr>
                                <w:color w:val="000000" w:themeColor="text1"/>
                              </w:rPr>
                              <w:t>Opportunity Summary</w:t>
                            </w:r>
                          </w:p>
                          <w:p w14:paraId="41DADA31" w14:textId="62E41387" w:rsidR="00CD2565" w:rsidRPr="00CD2565" w:rsidRDefault="00CD2565" w:rsidP="0040255F">
                            <w:pPr>
                              <w:pStyle w:val="ListParagraph"/>
                              <w:numPr>
                                <w:ilvl w:val="0"/>
                                <w:numId w:val="1"/>
                              </w:numPr>
                              <w:rPr>
                                <w:color w:val="000000" w:themeColor="text1"/>
                              </w:rPr>
                            </w:pPr>
                            <w:r>
                              <w:rPr>
                                <w:color w:val="000000" w:themeColor="text1"/>
                              </w:rPr>
                              <w:t>£5,000 commission for a film between 60 seconds and 2 minutes in length, created for sharing across social media platforms.</w:t>
                            </w:r>
                          </w:p>
                          <w:p w14:paraId="32BE85D8" w14:textId="114FEA44" w:rsidR="0040255F" w:rsidRPr="00CD2565" w:rsidRDefault="0040255F" w:rsidP="0040255F">
                            <w:pPr>
                              <w:pStyle w:val="ListParagraph"/>
                              <w:numPr>
                                <w:ilvl w:val="0"/>
                                <w:numId w:val="1"/>
                              </w:numPr>
                              <w:rPr>
                                <w:color w:val="000000" w:themeColor="text1"/>
                              </w:rPr>
                            </w:pPr>
                            <w:r w:rsidRPr="00CD2565">
                              <w:rPr>
                                <w:color w:val="000000" w:themeColor="text1"/>
                              </w:rPr>
                              <w:t xml:space="preserve">Deadline for expressions of interest is </w:t>
                            </w:r>
                            <w:r w:rsidR="004C6850" w:rsidRPr="00CD2565">
                              <w:rPr>
                                <w:color w:val="000000" w:themeColor="text1"/>
                              </w:rPr>
                              <w:t>Monday</w:t>
                            </w:r>
                            <w:r w:rsidRPr="00CD2565">
                              <w:rPr>
                                <w:color w:val="000000" w:themeColor="text1"/>
                              </w:rPr>
                              <w:t xml:space="preserve"> 1</w:t>
                            </w:r>
                            <w:r w:rsidR="004C6850" w:rsidRPr="00CD2565">
                              <w:rPr>
                                <w:color w:val="000000" w:themeColor="text1"/>
                              </w:rPr>
                              <w:t xml:space="preserve">7 </w:t>
                            </w:r>
                            <w:r w:rsidRPr="00CD2565">
                              <w:rPr>
                                <w:color w:val="000000" w:themeColor="text1"/>
                              </w:rPr>
                              <w:t xml:space="preserve">November 2025, </w:t>
                            </w:r>
                            <w:r w:rsidR="004C6850" w:rsidRPr="00CD2565">
                              <w:rPr>
                                <w:color w:val="000000" w:themeColor="text1"/>
                              </w:rPr>
                              <w:t>10am</w:t>
                            </w:r>
                          </w:p>
                          <w:p w14:paraId="2EB93E39" w14:textId="33C26228" w:rsidR="0040255F" w:rsidRPr="0040255F" w:rsidRDefault="0040255F" w:rsidP="0040255F">
                            <w:pPr>
                              <w:pStyle w:val="ListParagraph"/>
                              <w:numPr>
                                <w:ilvl w:val="0"/>
                                <w:numId w:val="1"/>
                              </w:numPr>
                              <w:rPr>
                                <w:color w:val="000000" w:themeColor="text1"/>
                              </w:rPr>
                            </w:pPr>
                            <w:r w:rsidRPr="0040255F">
                              <w:rPr>
                                <w:color w:val="000000" w:themeColor="text1"/>
                              </w:rPr>
                              <w:t xml:space="preserve">Open to </w:t>
                            </w:r>
                            <w:r w:rsidR="00391753">
                              <w:rPr>
                                <w:color w:val="000000" w:themeColor="text1"/>
                              </w:rPr>
                              <w:t xml:space="preserve">a </w:t>
                            </w:r>
                            <w:r w:rsidRPr="0040255F">
                              <w:rPr>
                                <w:color w:val="000000" w:themeColor="text1"/>
                              </w:rPr>
                              <w:t>Midland-based established artist, or early to mid-career artist/creative/filmmaker collaboration.</w:t>
                            </w:r>
                            <w:r w:rsidRPr="0040255F">
                              <w:rPr>
                                <w:rFonts w:eastAsiaTheme="minorEastAsia"/>
                              </w:rPr>
                              <w:t>mid-career artist/creative/filmmaker collaboration.</w:t>
                            </w:r>
                          </w:p>
                          <w:p w14:paraId="1394D498" w14:textId="77777777" w:rsidR="0040255F" w:rsidRDefault="0040255F" w:rsidP="0040255F">
                            <w:pPr>
                              <w:ind w:firstLine="720"/>
                              <w:rPr>
                                <w:rFonts w:eastAsiaTheme="minorEastAsia"/>
                              </w:rPr>
                            </w:pPr>
                          </w:p>
                          <w:p w14:paraId="731238BB" w14:textId="4FAC946C" w:rsidR="0040255F" w:rsidRPr="0040255F" w:rsidRDefault="0040255F" w:rsidP="0040255F">
                            <w:pPr>
                              <w:pStyle w:val="ListParagraph"/>
                              <w:numPr>
                                <w:ilvl w:val="0"/>
                                <w:numId w:val="1"/>
                              </w:numPr>
                              <w:rPr>
                                <w:color w:val="000000" w:themeColor="text1"/>
                              </w:rPr>
                            </w:pPr>
                          </w:p>
                          <w:p w14:paraId="1D174DE1" w14:textId="77777777" w:rsidR="0040255F" w:rsidRDefault="0040255F" w:rsidP="0040255F">
                            <w:pPr>
                              <w:rPr>
                                <w:color w:val="000000" w:themeColor="text1"/>
                              </w:rPr>
                            </w:pPr>
                          </w:p>
                          <w:p w14:paraId="22137274" w14:textId="77777777" w:rsidR="0040255F" w:rsidRDefault="0040255F" w:rsidP="0040255F">
                            <w:pPr>
                              <w:rPr>
                                <w:color w:val="000000" w:themeColor="text1"/>
                              </w:rPr>
                            </w:pPr>
                          </w:p>
                          <w:p w14:paraId="5F1A8B14" w14:textId="77777777" w:rsidR="0040255F" w:rsidRDefault="0040255F" w:rsidP="0040255F">
                            <w:pPr>
                              <w:rPr>
                                <w:color w:val="000000" w:themeColor="text1"/>
                              </w:rPr>
                            </w:pPr>
                          </w:p>
                          <w:p w14:paraId="18566E49" w14:textId="77777777" w:rsidR="0040255F" w:rsidRPr="00FB238E" w:rsidRDefault="0040255F" w:rsidP="0040255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EF7A0" id="Rectangle 1" o:spid="_x0000_s1026" style="position:absolute;margin-left:-6.4pt;margin-top:36.6pt;width:485.4pt;height:1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" filled="f" strokecolor="black [3213]" strokeweight="1pt">
                <v:textbox>
                  <w:txbxContent>
                    <w:p w14:paraId="24716FA6" w14:textId="77777777" w:rsidR="0040255F" w:rsidRDefault="0040255F" w:rsidP="0040255F">
                      <w:pPr>
                        <w:rPr>
                          <w:color w:val="000000" w:themeColor="text1"/>
                        </w:rPr>
                      </w:pPr>
                      <w:r>
                        <w:rPr>
                          <w:color w:val="000000" w:themeColor="text1"/>
                        </w:rPr>
                        <w:t>Opportunity Summary</w:t>
                      </w:r>
                    </w:p>
                    <w:p w14:paraId="41DADA31" w14:textId="62E41387" w:rsidR="00CD2565" w:rsidRPr="00CD2565" w:rsidRDefault="00CD2565" w:rsidP="0040255F">
                      <w:pPr>
                        <w:pStyle w:val="ListParagraph"/>
                        <w:numPr>
                          <w:ilvl w:val="0"/>
                          <w:numId w:val="1"/>
                        </w:numPr>
                        <w:rPr>
                          <w:color w:val="000000" w:themeColor="text1"/>
                        </w:rPr>
                      </w:pPr>
                      <w:r>
                        <w:rPr>
                          <w:color w:val="000000" w:themeColor="text1"/>
                        </w:rPr>
                        <w:t>£5,000 commission for a film between 60 seconds and 2 minutes in length, created for sharing across social media platforms.</w:t>
                      </w:r>
                    </w:p>
                    <w:p w14:paraId="32BE85D8" w14:textId="114FEA44" w:rsidR="0040255F" w:rsidRPr="00CD2565" w:rsidRDefault="0040255F" w:rsidP="0040255F">
                      <w:pPr>
                        <w:pStyle w:val="ListParagraph"/>
                        <w:numPr>
                          <w:ilvl w:val="0"/>
                          <w:numId w:val="1"/>
                        </w:numPr>
                        <w:rPr>
                          <w:color w:val="000000" w:themeColor="text1"/>
                        </w:rPr>
                      </w:pPr>
                      <w:r w:rsidRPr="00CD2565">
                        <w:rPr>
                          <w:color w:val="000000" w:themeColor="text1"/>
                        </w:rPr>
                        <w:t xml:space="preserve">Deadline for expressions of interest is </w:t>
                      </w:r>
                      <w:r w:rsidR="004C6850" w:rsidRPr="00CD2565">
                        <w:rPr>
                          <w:color w:val="000000" w:themeColor="text1"/>
                        </w:rPr>
                        <w:t>Monday</w:t>
                      </w:r>
                      <w:r w:rsidRPr="00CD2565">
                        <w:rPr>
                          <w:color w:val="000000" w:themeColor="text1"/>
                        </w:rPr>
                        <w:t xml:space="preserve"> 1</w:t>
                      </w:r>
                      <w:r w:rsidR="004C6850" w:rsidRPr="00CD2565">
                        <w:rPr>
                          <w:color w:val="000000" w:themeColor="text1"/>
                        </w:rPr>
                        <w:t xml:space="preserve">7 </w:t>
                      </w:r>
                      <w:r w:rsidRPr="00CD2565">
                        <w:rPr>
                          <w:color w:val="000000" w:themeColor="text1"/>
                        </w:rPr>
                        <w:t xml:space="preserve">November 2025, </w:t>
                      </w:r>
                      <w:r w:rsidR="004C6850" w:rsidRPr="00CD2565">
                        <w:rPr>
                          <w:color w:val="000000" w:themeColor="text1"/>
                        </w:rPr>
                        <w:t>10am</w:t>
                      </w:r>
                    </w:p>
                    <w:p w14:paraId="2EB93E39" w14:textId="33C26228" w:rsidR="0040255F" w:rsidRPr="0040255F" w:rsidRDefault="0040255F" w:rsidP="0040255F">
                      <w:pPr>
                        <w:pStyle w:val="ListParagraph"/>
                        <w:numPr>
                          <w:ilvl w:val="0"/>
                          <w:numId w:val="1"/>
                        </w:numPr>
                        <w:rPr>
                          <w:color w:val="000000" w:themeColor="text1"/>
                        </w:rPr>
                      </w:pPr>
                      <w:r w:rsidRPr="0040255F">
                        <w:rPr>
                          <w:color w:val="000000" w:themeColor="text1"/>
                        </w:rPr>
                        <w:t xml:space="preserve">Open to </w:t>
                      </w:r>
                      <w:r w:rsidR="00391753">
                        <w:rPr>
                          <w:color w:val="000000" w:themeColor="text1"/>
                        </w:rPr>
                        <w:t xml:space="preserve">a </w:t>
                      </w:r>
                      <w:r w:rsidRPr="0040255F">
                        <w:rPr>
                          <w:color w:val="000000" w:themeColor="text1"/>
                        </w:rPr>
                        <w:t>Midland-based established artist, or early to mid-career artist/creative/filmmaker collaboration.</w:t>
                      </w:r>
                      <w:r w:rsidRPr="0040255F">
                        <w:rPr>
                          <w:rFonts w:eastAsiaTheme="minorEastAsia"/>
                        </w:rPr>
                        <w:t>mid-career artist/creative/filmmaker collaboration.</w:t>
                      </w:r>
                    </w:p>
                    <w:p w14:paraId="1394D498" w14:textId="77777777" w:rsidR="0040255F" w:rsidRDefault="0040255F" w:rsidP="0040255F">
                      <w:pPr>
                        <w:ind w:firstLine="720"/>
                        <w:rPr>
                          <w:rFonts w:eastAsiaTheme="minorEastAsia"/>
                        </w:rPr>
                      </w:pPr>
                    </w:p>
                    <w:p w14:paraId="731238BB" w14:textId="4FAC946C" w:rsidR="0040255F" w:rsidRPr="0040255F" w:rsidRDefault="0040255F" w:rsidP="0040255F">
                      <w:pPr>
                        <w:pStyle w:val="ListParagraph"/>
                        <w:numPr>
                          <w:ilvl w:val="0"/>
                          <w:numId w:val="1"/>
                        </w:numPr>
                        <w:rPr>
                          <w:color w:val="000000" w:themeColor="text1"/>
                        </w:rPr>
                      </w:pPr>
                    </w:p>
                    <w:p w14:paraId="1D174DE1" w14:textId="77777777" w:rsidR="0040255F" w:rsidRDefault="0040255F" w:rsidP="0040255F">
                      <w:pPr>
                        <w:rPr>
                          <w:color w:val="000000" w:themeColor="text1"/>
                        </w:rPr>
                      </w:pPr>
                    </w:p>
                    <w:p w14:paraId="22137274" w14:textId="77777777" w:rsidR="0040255F" w:rsidRDefault="0040255F" w:rsidP="0040255F">
                      <w:pPr>
                        <w:rPr>
                          <w:color w:val="000000" w:themeColor="text1"/>
                        </w:rPr>
                      </w:pPr>
                    </w:p>
                    <w:p w14:paraId="5F1A8B14" w14:textId="77777777" w:rsidR="0040255F" w:rsidRDefault="0040255F" w:rsidP="0040255F">
                      <w:pPr>
                        <w:rPr>
                          <w:color w:val="000000" w:themeColor="text1"/>
                        </w:rPr>
                      </w:pPr>
                    </w:p>
                    <w:p w14:paraId="18566E49" w14:textId="77777777" w:rsidR="0040255F" w:rsidRPr="00FB238E" w:rsidRDefault="0040255F" w:rsidP="0040255F">
                      <w:pPr>
                        <w:rPr>
                          <w:color w:val="000000" w:themeColor="text1"/>
                        </w:rPr>
                      </w:pPr>
                    </w:p>
                  </w:txbxContent>
                </v:textbox>
              </v:rect>
            </w:pict>
          </mc:Fallback>
        </mc:AlternateContent>
      </w:r>
      <w:r w:rsidRPr="00FB238E">
        <w:rPr>
          <w:b/>
          <w:bCs/>
          <w:sz w:val="40"/>
          <w:szCs w:val="40"/>
        </w:rPr>
        <w:t>Our Curatorial Values: an artistic brief</w:t>
      </w:r>
    </w:p>
    <w:p w14:paraId="353EF2D9" w14:textId="77777777" w:rsidR="002726B7" w:rsidRDefault="002726B7"/>
    <w:p w14:paraId="6936490B" w14:textId="77777777" w:rsidR="0040255F" w:rsidRDefault="0040255F"/>
    <w:p w14:paraId="426C96C0" w14:textId="77777777" w:rsidR="0040255F" w:rsidRDefault="0040255F"/>
    <w:p w14:paraId="64742929" w14:textId="77777777" w:rsidR="0040255F" w:rsidRDefault="0040255F"/>
    <w:p w14:paraId="7F754457" w14:textId="77777777" w:rsidR="0040255F" w:rsidRDefault="0040255F"/>
    <w:p w14:paraId="30ED5A97" w14:textId="77777777" w:rsidR="0040255F" w:rsidRDefault="0040255F"/>
    <w:p w14:paraId="230A8A9D" w14:textId="52A3C7C3" w:rsidR="0040255F" w:rsidRPr="007D7CC6" w:rsidRDefault="0040255F" w:rsidP="0040255F">
      <w:r w:rsidRPr="007D7CC6">
        <w:t xml:space="preserve">Fabric is </w:t>
      </w:r>
      <w:r w:rsidR="00B42789" w:rsidRPr="007D7CC6">
        <w:t xml:space="preserve">delighted </w:t>
      </w:r>
      <w:r w:rsidRPr="007D7CC6">
        <w:t>to offer a film commission inspired by our newly launched curatorial values – curiosity, disruption and joy.</w:t>
      </w:r>
    </w:p>
    <w:p w14:paraId="516CBCD2" w14:textId="5B5E6869" w:rsidR="00D412C1" w:rsidRPr="007D7CC6" w:rsidRDefault="00D412C1" w:rsidP="00D412C1">
      <w:pPr>
        <w:rPr>
          <w:rFonts w:eastAsiaTheme="minorEastAsia"/>
          <w:b/>
          <w:bCs/>
        </w:rPr>
      </w:pPr>
      <w:r w:rsidRPr="007D7CC6">
        <w:rPr>
          <w:rFonts w:eastAsiaTheme="minorEastAsia"/>
          <w:b/>
          <w:bCs/>
        </w:rPr>
        <w:t xml:space="preserve">Introduction to FABRIC </w:t>
      </w:r>
    </w:p>
    <w:p w14:paraId="53949343" w14:textId="77777777" w:rsidR="00D412C1" w:rsidRPr="007D7CC6" w:rsidRDefault="00D412C1" w:rsidP="00D412C1">
      <w:pPr>
        <w:spacing w:afterAutospacing="1"/>
        <w:rPr>
          <w:rFonts w:eastAsiaTheme="minorEastAsia"/>
        </w:rPr>
      </w:pPr>
      <w:r w:rsidRPr="007D7CC6">
        <w:rPr>
          <w:rFonts w:eastAsiaTheme="minorEastAsia"/>
          <w:b/>
          <w:bCs/>
          <w:i/>
          <w:iCs/>
        </w:rPr>
        <w:t>Imagine a future where the Midlands is a globally recognised location for dance – dance that is remarkable, engaging, authentic, representative, captivating, involving, rooted, and ready to play a role in public life.</w:t>
      </w:r>
    </w:p>
    <w:p w14:paraId="05E25C6B" w14:textId="77777777" w:rsidR="00D412C1" w:rsidRPr="007D7CC6" w:rsidRDefault="00D412C1" w:rsidP="00D412C1">
      <w:pPr>
        <w:spacing w:afterAutospacing="1"/>
        <w:rPr>
          <w:rFonts w:eastAsiaTheme="minorEastAsia"/>
          <w:color w:val="212529"/>
        </w:rPr>
      </w:pPr>
      <w:r w:rsidRPr="007D7CC6">
        <w:rPr>
          <w:rFonts w:eastAsiaTheme="minorEastAsia"/>
          <w:color w:val="212529"/>
        </w:rPr>
        <w:t>Fabric is a strategic dance development organisation based in the Midlands.</w:t>
      </w:r>
      <w:r w:rsidRPr="007D7CC6">
        <w:br/>
      </w:r>
      <w:r w:rsidRPr="007D7CC6">
        <w:br/>
      </w:r>
      <w:r w:rsidRPr="007D7CC6">
        <w:rPr>
          <w:rFonts w:eastAsiaTheme="minorEastAsia"/>
          <w:color w:val="212529"/>
        </w:rPr>
        <w:t xml:space="preserve">We harness skills, knowledge and expertise to create expansive programmes that benefit from the scale, scope and success of our original, individual organisations (Dance4 and </w:t>
      </w:r>
      <w:proofErr w:type="spellStart"/>
      <w:r w:rsidRPr="007D7CC6">
        <w:rPr>
          <w:rFonts w:eastAsiaTheme="minorEastAsia"/>
          <w:color w:val="212529"/>
        </w:rPr>
        <w:t>DanceXchange</w:t>
      </w:r>
      <w:proofErr w:type="spellEnd"/>
      <w:r w:rsidRPr="007D7CC6">
        <w:rPr>
          <w:rFonts w:eastAsiaTheme="minorEastAsia"/>
          <w:color w:val="212529"/>
        </w:rPr>
        <w:t>), and our collective expertise; building on a combined legacy of 60 years.</w:t>
      </w:r>
    </w:p>
    <w:p w14:paraId="580017A3" w14:textId="0B237734" w:rsidR="00D412C1" w:rsidRPr="007D7CC6" w:rsidRDefault="00D412C1" w:rsidP="00D412C1">
      <w:pPr>
        <w:rPr>
          <w:rFonts w:eastAsiaTheme="minorEastAsia"/>
          <w:color w:val="000000" w:themeColor="text1"/>
        </w:rPr>
      </w:pPr>
      <w:r w:rsidRPr="007D7CC6">
        <w:rPr>
          <w:rFonts w:eastAsiaTheme="minorEastAsia"/>
          <w:color w:val="000000" w:themeColor="text1"/>
        </w:rPr>
        <w:t>Our mission is to create the conditions for dance to thrive through curiosity, disruption and joy. Guided by our approach informed by care, openness, and rigour, our work is shaped by our four cornerstones: Research, Engagement, Sector Development, Showcasing and Performance.</w:t>
      </w:r>
    </w:p>
    <w:p w14:paraId="53CEB222" w14:textId="1051D467" w:rsidR="00D412C1" w:rsidRPr="007D7CC6" w:rsidRDefault="00D412C1" w:rsidP="00D412C1">
      <w:pPr>
        <w:spacing w:afterAutospacing="1"/>
        <w:rPr>
          <w:rFonts w:eastAsiaTheme="minorEastAsia"/>
          <w:color w:val="212529"/>
        </w:rPr>
      </w:pPr>
      <w:r w:rsidRPr="007D7CC6">
        <w:rPr>
          <w:rFonts w:eastAsiaTheme="minorEastAsia"/>
          <w:color w:val="212529"/>
        </w:rPr>
        <w:t xml:space="preserve">Through this, we seek a future for dance that will cement and influence the artform for decades to come. We have developed a 10-year strategy intended to make clear our role in achieving the necessary conditions for dance to flourish. To learn more about our values, mission and the cornerstones through which we hope to achieve our ambition, </w:t>
      </w:r>
      <w:hyperlink r:id="rId6" w:history="1">
        <w:r w:rsidRPr="003860CA">
          <w:rPr>
            <w:rStyle w:val="Hyperlink"/>
            <w:rFonts w:eastAsiaTheme="minorEastAsia"/>
          </w:rPr>
          <w:t>click here to read the strategy.</w:t>
        </w:r>
      </w:hyperlink>
    </w:p>
    <w:p w14:paraId="52357312" w14:textId="0CA44441" w:rsidR="00D412C1" w:rsidRPr="007D7CC6" w:rsidRDefault="00D412C1" w:rsidP="00D412C1">
      <w:pPr>
        <w:rPr>
          <w:rFonts w:eastAsiaTheme="minorEastAsia"/>
          <w:b/>
          <w:bCs/>
        </w:rPr>
      </w:pPr>
      <w:r w:rsidRPr="007D7CC6">
        <w:rPr>
          <w:rFonts w:eastAsiaTheme="minorEastAsia"/>
          <w:b/>
          <w:bCs/>
        </w:rPr>
        <w:lastRenderedPageBreak/>
        <w:t>Cornerstones and Curatorial Values:</w:t>
      </w:r>
    </w:p>
    <w:p w14:paraId="0FC8E67F" w14:textId="32AF1FED" w:rsidR="00D412C1" w:rsidRPr="007D7CC6" w:rsidRDefault="00D412C1" w:rsidP="00D412C1">
      <w:pPr>
        <w:rPr>
          <w:rStyle w:val="normaltextrun"/>
          <w:rFonts w:eastAsiaTheme="minorEastAsia"/>
          <w:color w:val="000000"/>
        </w:rPr>
      </w:pPr>
      <w:r w:rsidRPr="007D7CC6">
        <w:rPr>
          <w:rStyle w:val="normaltextrun"/>
          <w:rFonts w:eastAsiaTheme="minorEastAsia"/>
          <w:color w:val="000000" w:themeColor="text1"/>
        </w:rPr>
        <w:t>Our mission, to create the conditions for dance to flourish by growing the dance economy for the health, wellbeing, development and connection of communities, cultures and individuals, is bound by the guiding philosophy that we must play an active role in the development of an ecology that allows for constant, deep and reflexive enquiry – even when this sometimes proves difficult, uncomfortable, or challenging – secure in the knowledge that this leads to an expansive future.</w:t>
      </w:r>
    </w:p>
    <w:p w14:paraId="7D340F7A" w14:textId="0368904E" w:rsidR="00D412C1" w:rsidRPr="007D7CC6" w:rsidRDefault="00D412C1" w:rsidP="00D412C1">
      <w:pPr>
        <w:rPr>
          <w:rFonts w:eastAsiaTheme="minorEastAsia"/>
        </w:rPr>
      </w:pPr>
      <w:r w:rsidRPr="007D7CC6">
        <w:rPr>
          <w:rFonts w:eastAsiaTheme="minorEastAsia"/>
        </w:rPr>
        <w:t xml:space="preserve">To do this, our work falls within one of the following four cornerstones:  </w:t>
      </w:r>
    </w:p>
    <w:p w14:paraId="5142C21E" w14:textId="77777777" w:rsidR="00D412C1" w:rsidRPr="007D7CC6" w:rsidRDefault="00D412C1" w:rsidP="00D412C1">
      <w:pPr>
        <w:pStyle w:val="paragraph"/>
        <w:spacing w:before="0" w:beforeAutospacing="0" w:after="0" w:afterAutospacing="0"/>
        <w:textAlignment w:val="baseline"/>
        <w:rPr>
          <w:rStyle w:val="normaltextrun"/>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b/>
          <w:bCs/>
          <w:color w:val="000000" w:themeColor="text1"/>
        </w:rPr>
        <w:t>Research</w:t>
      </w:r>
      <w:r w:rsidRPr="007D7CC6">
        <w:rPr>
          <w:rStyle w:val="normaltextrun"/>
          <w:rFonts w:asciiTheme="minorHAnsi" w:eastAsiaTheme="minorEastAsia" w:hAnsiTheme="minorHAnsi" w:cstheme="minorBidi"/>
          <w:color w:val="000000" w:themeColor="text1"/>
        </w:rPr>
        <w:t xml:space="preserve"> – holding a space of curiosity driven by the desire to understand more about what dance is, what it can be, and what impact it can have physically, emotionally, socially, culturally and curatorially. </w:t>
      </w:r>
    </w:p>
    <w:p w14:paraId="091DCA0D"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56DCFD55" w14:textId="77777777" w:rsidR="00D412C1" w:rsidRPr="007D7CC6" w:rsidRDefault="00D412C1" w:rsidP="00D412C1">
      <w:pPr>
        <w:pStyle w:val="paragraph"/>
        <w:spacing w:before="0" w:beforeAutospacing="0" w:after="0" w:afterAutospacing="0"/>
        <w:textAlignment w:val="baseline"/>
        <w:rPr>
          <w:rStyle w:val="eop"/>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color w:val="000000" w:themeColor="text1"/>
        </w:rPr>
        <w:t> </w:t>
      </w:r>
      <w:r w:rsidRPr="007D7CC6">
        <w:rPr>
          <w:rStyle w:val="normaltextrun"/>
          <w:rFonts w:asciiTheme="minorHAnsi" w:eastAsiaTheme="minorEastAsia" w:hAnsiTheme="minorHAnsi" w:cstheme="minorBidi"/>
          <w:b/>
          <w:bCs/>
          <w:color w:val="000000" w:themeColor="text1"/>
        </w:rPr>
        <w:t>Engagement</w:t>
      </w:r>
      <w:r w:rsidRPr="007D7CC6">
        <w:rPr>
          <w:rStyle w:val="normaltextrun"/>
          <w:rFonts w:asciiTheme="minorHAnsi" w:eastAsiaTheme="minorEastAsia" w:hAnsiTheme="minorHAnsi" w:cstheme="minorBidi"/>
          <w:color w:val="000000" w:themeColor="text1"/>
        </w:rPr>
        <w:t xml:space="preserve"> – creating an accessible and sustainable environment for organisations, artists and practitioners to connect with people of all ages, abilities and backgrounds, for the joy of dance in all its forms. </w:t>
      </w:r>
      <w:r w:rsidRPr="007D7CC6">
        <w:rPr>
          <w:rStyle w:val="eop"/>
          <w:rFonts w:asciiTheme="minorHAnsi" w:eastAsiaTheme="minorEastAsia" w:hAnsiTheme="minorHAnsi" w:cstheme="minorBidi"/>
          <w:color w:val="000000" w:themeColor="text1"/>
        </w:rPr>
        <w:t> </w:t>
      </w:r>
    </w:p>
    <w:p w14:paraId="76EF90F3"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p>
    <w:p w14:paraId="5F98A9C5" w14:textId="77777777" w:rsidR="00D412C1" w:rsidRPr="007D7CC6" w:rsidRDefault="00D412C1" w:rsidP="00D412C1">
      <w:pPr>
        <w:pStyle w:val="paragraph"/>
        <w:spacing w:before="0" w:beforeAutospacing="0" w:after="0" w:afterAutospacing="0"/>
        <w:textAlignment w:val="baseline"/>
        <w:rPr>
          <w:rStyle w:val="eop"/>
          <w:rFonts w:asciiTheme="minorHAnsi" w:eastAsiaTheme="minorEastAsia" w:hAnsiTheme="minorHAnsi" w:cstheme="minorBidi"/>
          <w:color w:val="000000" w:themeColor="text1"/>
        </w:rPr>
      </w:pPr>
      <w:r w:rsidRPr="007D7CC6">
        <w:rPr>
          <w:rStyle w:val="normaltextrun"/>
          <w:rFonts w:asciiTheme="minorHAnsi" w:eastAsiaTheme="minorEastAsia" w:hAnsiTheme="minorHAnsi" w:cstheme="minorBidi"/>
          <w:b/>
          <w:bCs/>
          <w:color w:val="000000" w:themeColor="text1"/>
        </w:rPr>
        <w:t> Sector Development</w:t>
      </w:r>
      <w:r w:rsidRPr="007D7CC6">
        <w:rPr>
          <w:rStyle w:val="normaltextrun"/>
          <w:rFonts w:asciiTheme="minorHAnsi" w:eastAsiaTheme="minorEastAsia" w:hAnsiTheme="minorHAnsi" w:cstheme="minorBidi"/>
          <w:color w:val="000000" w:themeColor="text1"/>
        </w:rPr>
        <w:t xml:space="preserve"> – creating, identifying and supporting conditions for growth through strategic conversations that connect artists, participants, and the work, politically, culturally, and socially. </w:t>
      </w:r>
      <w:r w:rsidRPr="007D7CC6">
        <w:rPr>
          <w:rStyle w:val="eop"/>
          <w:rFonts w:asciiTheme="minorHAnsi" w:eastAsiaTheme="minorEastAsia" w:hAnsiTheme="minorHAnsi" w:cstheme="minorBidi"/>
          <w:color w:val="000000" w:themeColor="text1"/>
        </w:rPr>
        <w:t> </w:t>
      </w:r>
    </w:p>
    <w:p w14:paraId="7EB5CF31"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p>
    <w:p w14:paraId="1FDA88D5"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 xml:space="preserve"> Presentation and </w:t>
      </w:r>
      <w:proofErr w:type="gramStart"/>
      <w:r w:rsidRPr="007D7CC6">
        <w:rPr>
          <w:rStyle w:val="normaltextrun"/>
          <w:rFonts w:asciiTheme="minorHAnsi" w:eastAsiaTheme="minorEastAsia" w:hAnsiTheme="minorHAnsi" w:cstheme="minorBidi"/>
          <w:b/>
          <w:bCs/>
          <w:color w:val="000000" w:themeColor="text1"/>
        </w:rPr>
        <w:t>Showcasing</w:t>
      </w:r>
      <w:proofErr w:type="gramEnd"/>
      <w:r w:rsidRPr="007D7CC6">
        <w:rPr>
          <w:rStyle w:val="normaltextrun"/>
          <w:rFonts w:asciiTheme="minorHAnsi" w:eastAsiaTheme="minorEastAsia" w:hAnsiTheme="minorHAnsi" w:cstheme="minorBidi"/>
          <w:color w:val="000000" w:themeColor="text1"/>
        </w:rPr>
        <w:t xml:space="preserve"> – producing, co-producing and championing art and performance with dance and movement at its core, to ensure the artform is recognised for the essential role it plays in the UK’s cultural and creative offering. </w:t>
      </w:r>
      <w:r w:rsidRPr="007D7CC6">
        <w:rPr>
          <w:rStyle w:val="eop"/>
          <w:rFonts w:asciiTheme="minorHAnsi" w:eastAsiaTheme="minorEastAsia" w:hAnsiTheme="minorHAnsi" w:cstheme="minorBidi"/>
          <w:color w:val="000000" w:themeColor="text1"/>
        </w:rPr>
        <w:t> </w:t>
      </w:r>
    </w:p>
    <w:p w14:paraId="1DC01ACA" w14:textId="77777777" w:rsidR="00D412C1" w:rsidRPr="007D7CC6" w:rsidRDefault="00D412C1" w:rsidP="00D412C1">
      <w:pPr>
        <w:pStyle w:val="paragraph"/>
        <w:spacing w:before="0" w:beforeAutospacing="0" w:after="0" w:afterAutospacing="0"/>
        <w:textAlignment w:val="baseline"/>
        <w:rPr>
          <w:rStyle w:val="normaltextrun"/>
          <w:rFonts w:asciiTheme="minorHAnsi" w:eastAsiaTheme="minorEastAsia" w:hAnsiTheme="minorHAnsi" w:cstheme="minorBidi"/>
          <w:color w:val="000000"/>
        </w:rPr>
      </w:pPr>
    </w:p>
    <w:p w14:paraId="6DD06ED4" w14:textId="77777777" w:rsidR="00D412C1" w:rsidRPr="007D7CC6" w:rsidRDefault="00D412C1" w:rsidP="00D412C1">
      <w:pPr>
        <w:pStyle w:val="paragraph"/>
        <w:spacing w:before="0" w:beforeAutospacing="0" w:after="0" w:afterAutospacing="0"/>
        <w:textAlignment w:val="baseline"/>
        <w:rPr>
          <w:rStyle w:val="normaltextrun"/>
          <w:rFonts w:asciiTheme="minorHAnsi" w:eastAsiaTheme="minorEastAsia" w:hAnsiTheme="minorHAnsi" w:cstheme="minorBidi"/>
          <w:color w:val="000000"/>
        </w:rPr>
      </w:pPr>
      <w:r w:rsidRPr="007D7CC6">
        <w:rPr>
          <w:rStyle w:val="normaltextrun"/>
          <w:rFonts w:asciiTheme="minorHAnsi" w:eastAsiaTheme="minorEastAsia" w:hAnsiTheme="minorHAnsi" w:cstheme="minorBidi"/>
          <w:color w:val="000000" w:themeColor="text1"/>
        </w:rPr>
        <w:t xml:space="preserve">Our approach is informed by care, openness, and rigour through the </w:t>
      </w:r>
      <w:r w:rsidRPr="007D7CC6">
        <w:rPr>
          <w:rStyle w:val="normaltextrun"/>
          <w:rFonts w:asciiTheme="minorHAnsi" w:eastAsiaTheme="minorEastAsia" w:hAnsiTheme="minorHAnsi" w:cstheme="minorBidi"/>
          <w:color w:val="000000" w:themeColor="text1"/>
          <w:u w:val="single"/>
        </w:rPr>
        <w:t>curatorial values</w:t>
      </w:r>
      <w:r w:rsidRPr="007D7CC6">
        <w:rPr>
          <w:rStyle w:val="normaltextrun"/>
          <w:rFonts w:asciiTheme="minorHAnsi" w:eastAsiaTheme="minorEastAsia" w:hAnsiTheme="minorHAnsi" w:cstheme="minorBidi"/>
          <w:color w:val="000000" w:themeColor="text1"/>
        </w:rPr>
        <w:t xml:space="preserve"> of: </w:t>
      </w:r>
      <w:r w:rsidRPr="007D7CC6">
        <w:rPr>
          <w:rStyle w:val="eop"/>
          <w:rFonts w:asciiTheme="minorHAnsi" w:eastAsiaTheme="minorEastAsia" w:hAnsiTheme="minorHAnsi" w:cstheme="minorBidi"/>
          <w:color w:val="000000" w:themeColor="text1"/>
        </w:rPr>
        <w:t> </w:t>
      </w:r>
    </w:p>
    <w:p w14:paraId="7038A4BD" w14:textId="77777777" w:rsidR="00D412C1" w:rsidRPr="007D7CC6" w:rsidRDefault="00D412C1" w:rsidP="00D412C1">
      <w:pPr>
        <w:pStyle w:val="paragraph"/>
        <w:spacing w:before="0" w:beforeAutospacing="0" w:after="0" w:afterAutospacing="0"/>
        <w:textAlignment w:val="baseline"/>
        <w:rPr>
          <w:rStyle w:val="normaltextrun"/>
          <w:rFonts w:asciiTheme="minorHAnsi" w:eastAsiaTheme="minorEastAsia" w:hAnsiTheme="minorHAnsi" w:cstheme="minorBidi"/>
          <w:color w:val="000000"/>
        </w:rPr>
      </w:pPr>
    </w:p>
    <w:p w14:paraId="4814CBE3" w14:textId="22B2A18E"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C</w:t>
      </w:r>
      <w:r w:rsidR="007D7CC6">
        <w:rPr>
          <w:rStyle w:val="normaltextrun"/>
          <w:rFonts w:asciiTheme="minorHAnsi" w:eastAsiaTheme="minorEastAsia" w:hAnsiTheme="minorHAnsi" w:cstheme="minorBidi"/>
          <w:b/>
          <w:bCs/>
          <w:color w:val="000000" w:themeColor="text1"/>
        </w:rPr>
        <w:t>uriosity</w:t>
      </w:r>
      <w:r w:rsidRPr="007D7CC6">
        <w:rPr>
          <w:rStyle w:val="normaltextrun"/>
          <w:rFonts w:asciiTheme="minorHAnsi" w:eastAsiaTheme="minorEastAsia" w:hAnsiTheme="minorHAnsi" w:cstheme="minorBidi"/>
          <w:color w:val="000000" w:themeColor="text1"/>
        </w:rPr>
        <w:t xml:space="preserve"> – an openness to taking risks, being uncertain, and asking difficult questions. </w:t>
      </w:r>
      <w:r w:rsidRPr="007D7CC6">
        <w:rPr>
          <w:rStyle w:val="eop"/>
          <w:rFonts w:asciiTheme="minorHAnsi" w:eastAsiaTheme="minorEastAsia" w:hAnsiTheme="minorHAnsi" w:cstheme="minorBidi"/>
          <w:color w:val="000000" w:themeColor="text1"/>
        </w:rPr>
        <w:t> </w:t>
      </w:r>
    </w:p>
    <w:p w14:paraId="60DEAC96"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598FF0A0" w14:textId="30359B2B"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normaltextrun"/>
          <w:rFonts w:asciiTheme="minorHAnsi" w:eastAsiaTheme="minorEastAsia" w:hAnsiTheme="minorHAnsi" w:cstheme="minorBidi"/>
          <w:b/>
          <w:bCs/>
          <w:color w:val="000000" w:themeColor="text1"/>
        </w:rPr>
        <w:t>D</w:t>
      </w:r>
      <w:r w:rsidR="007D7CC6">
        <w:rPr>
          <w:rStyle w:val="normaltextrun"/>
          <w:rFonts w:asciiTheme="minorHAnsi" w:eastAsiaTheme="minorEastAsia" w:hAnsiTheme="minorHAnsi" w:cstheme="minorBidi"/>
          <w:b/>
          <w:bCs/>
          <w:color w:val="000000" w:themeColor="text1"/>
        </w:rPr>
        <w:t>isruption</w:t>
      </w:r>
      <w:r w:rsidRPr="007D7CC6">
        <w:rPr>
          <w:rStyle w:val="normaltextrun"/>
          <w:rFonts w:asciiTheme="minorHAnsi" w:eastAsiaTheme="minorEastAsia" w:hAnsiTheme="minorHAnsi" w:cstheme="minorBidi"/>
          <w:color w:val="000000" w:themeColor="text1"/>
        </w:rPr>
        <w:t xml:space="preserve"> – embracing risk-taking, action and investment, that might disrupt old or accepted ways of working.  </w:t>
      </w:r>
      <w:r w:rsidRPr="007D7CC6">
        <w:rPr>
          <w:rStyle w:val="eop"/>
          <w:rFonts w:asciiTheme="minorHAnsi" w:eastAsiaTheme="minorEastAsia" w:hAnsiTheme="minorHAnsi" w:cstheme="minorBidi"/>
          <w:color w:val="000000" w:themeColor="text1"/>
        </w:rPr>
        <w:t> </w:t>
      </w:r>
    </w:p>
    <w:p w14:paraId="020F06D1" w14:textId="77777777" w:rsidR="00D412C1" w:rsidRPr="007D7CC6" w:rsidRDefault="00D412C1" w:rsidP="00D412C1">
      <w:pPr>
        <w:pStyle w:val="paragraph"/>
        <w:spacing w:before="0" w:beforeAutospacing="0" w:after="0" w:afterAutospacing="0"/>
        <w:textAlignment w:val="baseline"/>
        <w:rPr>
          <w:rFonts w:asciiTheme="minorHAnsi" w:eastAsiaTheme="minorEastAsia" w:hAnsiTheme="minorHAnsi" w:cstheme="minorBidi"/>
        </w:rPr>
      </w:pPr>
      <w:r w:rsidRPr="007D7CC6">
        <w:rPr>
          <w:rStyle w:val="eop"/>
          <w:rFonts w:asciiTheme="minorHAnsi" w:eastAsiaTheme="minorEastAsia" w:hAnsiTheme="minorHAnsi" w:cstheme="minorBidi"/>
          <w:color w:val="000000" w:themeColor="text1"/>
        </w:rPr>
        <w:t> </w:t>
      </w:r>
    </w:p>
    <w:p w14:paraId="1585277E" w14:textId="76A40016" w:rsidR="00D412C1" w:rsidRPr="007D7CC6" w:rsidRDefault="00D412C1" w:rsidP="00D412C1">
      <w:pPr>
        <w:pStyle w:val="paragraph"/>
        <w:spacing w:before="0" w:beforeAutospacing="0" w:after="0" w:afterAutospacing="0"/>
        <w:textAlignment w:val="baseline"/>
        <w:rPr>
          <w:rStyle w:val="eop"/>
          <w:rFonts w:asciiTheme="minorHAnsi" w:eastAsiaTheme="minorEastAsia" w:hAnsiTheme="minorHAnsi" w:cstheme="minorBidi"/>
          <w:color w:val="000000"/>
        </w:rPr>
      </w:pPr>
      <w:r w:rsidRPr="007D7CC6">
        <w:rPr>
          <w:rStyle w:val="normaltextrun"/>
          <w:rFonts w:asciiTheme="minorHAnsi" w:eastAsiaTheme="minorEastAsia" w:hAnsiTheme="minorHAnsi" w:cstheme="minorBidi"/>
          <w:b/>
          <w:bCs/>
          <w:color w:val="000000" w:themeColor="text1"/>
        </w:rPr>
        <w:t>J</w:t>
      </w:r>
      <w:r w:rsidR="007D7CC6">
        <w:rPr>
          <w:rStyle w:val="normaltextrun"/>
          <w:rFonts w:asciiTheme="minorHAnsi" w:eastAsiaTheme="minorEastAsia" w:hAnsiTheme="minorHAnsi" w:cstheme="minorBidi"/>
          <w:b/>
          <w:bCs/>
          <w:color w:val="000000" w:themeColor="text1"/>
        </w:rPr>
        <w:t>oy</w:t>
      </w:r>
      <w:r w:rsidRPr="007D7CC6">
        <w:rPr>
          <w:rStyle w:val="normaltextrun"/>
          <w:rFonts w:asciiTheme="minorHAnsi" w:eastAsiaTheme="minorEastAsia" w:hAnsiTheme="minorHAnsi" w:cstheme="minorBidi"/>
          <w:b/>
          <w:bCs/>
          <w:color w:val="000000" w:themeColor="text1"/>
        </w:rPr>
        <w:t xml:space="preserve"> </w:t>
      </w:r>
      <w:r w:rsidRPr="007D7CC6">
        <w:rPr>
          <w:rStyle w:val="normaltextrun"/>
          <w:rFonts w:asciiTheme="minorHAnsi" w:eastAsiaTheme="minorEastAsia" w:hAnsiTheme="minorHAnsi" w:cstheme="minorBidi"/>
          <w:color w:val="000000" w:themeColor="text1"/>
        </w:rPr>
        <w:t>– the lens through which everything should be seen and or/approached. </w:t>
      </w:r>
      <w:r w:rsidRPr="007D7CC6">
        <w:rPr>
          <w:rStyle w:val="eop"/>
          <w:rFonts w:asciiTheme="minorHAnsi" w:eastAsiaTheme="minorEastAsia" w:hAnsiTheme="minorHAnsi" w:cstheme="minorBidi"/>
          <w:color w:val="000000" w:themeColor="text1"/>
        </w:rPr>
        <w:t> </w:t>
      </w:r>
    </w:p>
    <w:p w14:paraId="667474DD" w14:textId="77777777" w:rsidR="0040255F" w:rsidRPr="007D7CC6" w:rsidRDefault="0040255F" w:rsidP="0040255F">
      <w:r w:rsidRPr="007D7CC6">
        <w:t>Fabric is a strategic dance development organisation based in the Midlands.</w:t>
      </w:r>
    </w:p>
    <w:p w14:paraId="7A334688" w14:textId="77777777" w:rsidR="00D412C1" w:rsidRDefault="00D412C1" w:rsidP="0040255F"/>
    <w:p w14:paraId="0C822A63" w14:textId="5C7E73F4" w:rsidR="0040255F" w:rsidRPr="00D412C1" w:rsidRDefault="0040255F" w:rsidP="0040255F">
      <w:pPr>
        <w:rPr>
          <w:sz w:val="28"/>
          <w:szCs w:val="28"/>
        </w:rPr>
      </w:pPr>
      <w:r w:rsidRPr="00D412C1">
        <w:rPr>
          <w:rStyle w:val="normaltextrun"/>
          <w:rFonts w:cs="Segoe UI"/>
          <w:b/>
          <w:bCs/>
          <w:color w:val="000000"/>
          <w:sz w:val="28"/>
          <w:szCs w:val="28"/>
          <w:u w:val="single"/>
          <w:shd w:val="clear" w:color="auto" w:fill="FFFFFF"/>
          <w:lang w:val="en-US"/>
        </w:rPr>
        <w:t>£5000 Short film – Commission Overview</w:t>
      </w:r>
      <w:r w:rsidRPr="00D412C1">
        <w:rPr>
          <w:rStyle w:val="eop"/>
          <w:rFonts w:cs="Segoe UI"/>
          <w:color w:val="000000"/>
          <w:sz w:val="28"/>
          <w:szCs w:val="28"/>
        </w:rPr>
        <w:t> </w:t>
      </w:r>
    </w:p>
    <w:p w14:paraId="51C29BD1" w14:textId="4D1D35C5" w:rsidR="00E1003D" w:rsidRPr="00665801" w:rsidRDefault="0040255F" w:rsidP="006A2C52">
      <w:pPr>
        <w:rPr>
          <w:rFonts w:eastAsiaTheme="minorEastAsia"/>
        </w:rPr>
      </w:pPr>
      <w:r w:rsidRPr="00FB238E">
        <w:rPr>
          <w:rFonts w:eastAsiaTheme="minorEastAsia"/>
        </w:rPr>
        <w:t xml:space="preserve">As part of sharing our </w:t>
      </w:r>
      <w:hyperlink r:id="rId7" w:history="1">
        <w:r w:rsidRPr="003860CA">
          <w:rPr>
            <w:rStyle w:val="Hyperlink"/>
            <w:rFonts w:eastAsiaTheme="minorEastAsia"/>
          </w:rPr>
          <w:t>10-year strategy,</w:t>
        </w:r>
      </w:hyperlink>
      <w:r w:rsidRPr="00FB238E">
        <w:rPr>
          <w:rFonts w:eastAsiaTheme="minorEastAsia"/>
        </w:rPr>
        <w:t xml:space="preserve"> we are looking for</w:t>
      </w:r>
      <w:r>
        <w:rPr>
          <w:rFonts w:eastAsiaTheme="minorEastAsia"/>
        </w:rPr>
        <w:t xml:space="preserve"> </w:t>
      </w:r>
      <w:r w:rsidR="003860CA">
        <w:rPr>
          <w:color w:val="000000" w:themeColor="text1"/>
        </w:rPr>
        <w:t xml:space="preserve">a Midlands-based, </w:t>
      </w:r>
      <w:r w:rsidR="003860CA" w:rsidRPr="0040255F">
        <w:rPr>
          <w:color w:val="000000" w:themeColor="text1"/>
        </w:rPr>
        <w:t>established artist</w:t>
      </w:r>
      <w:r w:rsidR="003860CA">
        <w:rPr>
          <w:color w:val="000000" w:themeColor="text1"/>
        </w:rPr>
        <w:t xml:space="preserve"> </w:t>
      </w:r>
      <w:r w:rsidR="003860CA" w:rsidRPr="0040255F">
        <w:rPr>
          <w:color w:val="000000" w:themeColor="text1"/>
        </w:rPr>
        <w:t xml:space="preserve">or early to mid-career artist/creative/filmmaker </w:t>
      </w:r>
      <w:r w:rsidRPr="00FB238E">
        <w:rPr>
          <w:rFonts w:eastAsiaTheme="minorEastAsia"/>
        </w:rPr>
        <w:t xml:space="preserve">to respond to these values.  </w:t>
      </w:r>
    </w:p>
    <w:p w14:paraId="31E08E8C" w14:textId="77777777" w:rsidR="00E1003D" w:rsidRPr="009859D4" w:rsidRDefault="00E1003D" w:rsidP="00E1003D">
      <w:pPr>
        <w:pStyle w:val="ListParagraph"/>
        <w:numPr>
          <w:ilvl w:val="0"/>
          <w:numId w:val="3"/>
        </w:numPr>
        <w:spacing w:after="0" w:line="240" w:lineRule="auto"/>
        <w:rPr>
          <w:rFonts w:eastAsiaTheme="minorEastAsia"/>
        </w:rPr>
      </w:pPr>
      <w:r w:rsidRPr="009859D4">
        <w:rPr>
          <w:rFonts w:eastAsiaTheme="minorEastAsia"/>
        </w:rPr>
        <w:t xml:space="preserve">What do the words mean to you, as an artist, as a human? </w:t>
      </w:r>
    </w:p>
    <w:p w14:paraId="0EC960BC" w14:textId="77777777" w:rsidR="00E1003D" w:rsidRPr="009859D4" w:rsidRDefault="00E1003D" w:rsidP="00E1003D">
      <w:pPr>
        <w:pStyle w:val="ListParagraph"/>
        <w:numPr>
          <w:ilvl w:val="0"/>
          <w:numId w:val="3"/>
        </w:numPr>
        <w:spacing w:after="0" w:line="240" w:lineRule="auto"/>
        <w:rPr>
          <w:rFonts w:eastAsiaTheme="minorEastAsia"/>
        </w:rPr>
      </w:pPr>
      <w:r w:rsidRPr="009859D4">
        <w:rPr>
          <w:rFonts w:eastAsiaTheme="minorEastAsia"/>
        </w:rPr>
        <w:lastRenderedPageBreak/>
        <w:t xml:space="preserve">What do they make you think about? </w:t>
      </w:r>
    </w:p>
    <w:p w14:paraId="5E90D7E6" w14:textId="77777777" w:rsidR="00E1003D" w:rsidRPr="009859D4" w:rsidRDefault="00E1003D" w:rsidP="00E1003D">
      <w:pPr>
        <w:pStyle w:val="ListParagraph"/>
        <w:numPr>
          <w:ilvl w:val="0"/>
          <w:numId w:val="3"/>
        </w:numPr>
        <w:spacing w:after="0" w:line="240" w:lineRule="auto"/>
        <w:rPr>
          <w:rFonts w:eastAsiaTheme="minorEastAsia"/>
        </w:rPr>
      </w:pPr>
      <w:r w:rsidRPr="009859D4">
        <w:rPr>
          <w:rFonts w:eastAsiaTheme="minorEastAsia"/>
        </w:rPr>
        <w:t xml:space="preserve">How might others interpret them? </w:t>
      </w:r>
    </w:p>
    <w:p w14:paraId="7C860104" w14:textId="1DD9694F" w:rsidR="00E1003D" w:rsidRDefault="00E1003D" w:rsidP="00E1003D">
      <w:pPr>
        <w:pStyle w:val="ListParagraph"/>
        <w:numPr>
          <w:ilvl w:val="0"/>
          <w:numId w:val="3"/>
        </w:numPr>
        <w:spacing w:after="0" w:line="240" w:lineRule="auto"/>
        <w:rPr>
          <w:rFonts w:eastAsiaTheme="minorEastAsia"/>
        </w:rPr>
      </w:pPr>
      <w:r w:rsidRPr="009859D4">
        <w:rPr>
          <w:rFonts w:eastAsiaTheme="minorEastAsia"/>
        </w:rPr>
        <w:t xml:space="preserve">How might you interpret or represent them through movement, music, or something else we perhaps haven’t thought of? </w:t>
      </w:r>
    </w:p>
    <w:p w14:paraId="627B2E74" w14:textId="77777777" w:rsidR="006A2C52" w:rsidRPr="006A2C52" w:rsidRDefault="006A2C52" w:rsidP="006A2C52">
      <w:pPr>
        <w:pStyle w:val="ListParagraph"/>
        <w:spacing w:after="0" w:line="240" w:lineRule="auto"/>
        <w:rPr>
          <w:rFonts w:eastAsiaTheme="minorEastAsia"/>
        </w:rPr>
      </w:pPr>
    </w:p>
    <w:p w14:paraId="43028BD5" w14:textId="147F8E62" w:rsidR="00E1003D" w:rsidRPr="00E1003D" w:rsidRDefault="00E1003D" w:rsidP="00E1003D">
      <w:pPr>
        <w:rPr>
          <w:rFonts w:eastAsiaTheme="minorEastAsia"/>
        </w:rPr>
      </w:pPr>
      <w:r w:rsidRPr="00E1003D">
        <w:rPr>
          <w:rFonts w:eastAsiaTheme="minorEastAsia"/>
        </w:rPr>
        <w:t xml:space="preserve">From dance or sound motifs, through to a 60-second narrative – there’s no right or wrong. </w:t>
      </w:r>
    </w:p>
    <w:p w14:paraId="623DF09A" w14:textId="1C00E0E4" w:rsidR="00E1003D" w:rsidRDefault="00E1003D" w:rsidP="00E1003D">
      <w:pPr>
        <w:rPr>
          <w:rFonts w:eastAsiaTheme="minorEastAsia"/>
        </w:rPr>
      </w:pPr>
      <w:r w:rsidRPr="62C76BAC">
        <w:rPr>
          <w:rFonts w:eastAsiaTheme="minorEastAsia"/>
        </w:rPr>
        <w:t xml:space="preserve">The film should be inspired by one or all the values, creatively interpreted. </w:t>
      </w:r>
    </w:p>
    <w:p w14:paraId="0CD59FB9" w14:textId="77777777" w:rsidR="006A2C52" w:rsidRDefault="00E1003D" w:rsidP="00E1003D">
      <w:r w:rsidRPr="001C7278">
        <w:t xml:space="preserve">Your piece might be dance, but it might also be music, movement, performance, or sound, or any combination, thereof. </w:t>
      </w:r>
    </w:p>
    <w:p w14:paraId="5557BE01" w14:textId="2AB214D3" w:rsidR="00E1003D" w:rsidRPr="009859D4" w:rsidRDefault="00E1003D" w:rsidP="00E1003D">
      <w:r w:rsidRPr="001C7278">
        <w:t xml:space="preserve">The film short will be a collaboration. That might be instigated by a dancer, choreographer, filmmaker or creative – you tell us the detail of who you’d like to work with and why. </w:t>
      </w:r>
    </w:p>
    <w:p w14:paraId="776B21D9" w14:textId="77777777" w:rsidR="0040255F" w:rsidRDefault="0040255F" w:rsidP="0040255F">
      <w:pPr>
        <w:rPr>
          <w:rFonts w:eastAsiaTheme="minorEastAsia"/>
        </w:rPr>
      </w:pPr>
      <w:r w:rsidRPr="00E02055">
        <w:rPr>
          <w:rFonts w:eastAsiaTheme="minorEastAsia"/>
        </w:rPr>
        <w:t>We want a short that is thought provoking</w:t>
      </w:r>
      <w:r>
        <w:rPr>
          <w:rFonts w:eastAsiaTheme="minorEastAsia"/>
        </w:rPr>
        <w:t xml:space="preserve"> and</w:t>
      </w:r>
      <w:r w:rsidRPr="00E02055">
        <w:rPr>
          <w:rFonts w:eastAsiaTheme="minorEastAsia"/>
        </w:rPr>
        <w:t xml:space="preserve"> impactful</w:t>
      </w:r>
      <w:r>
        <w:rPr>
          <w:rFonts w:eastAsiaTheme="minorEastAsia"/>
        </w:rPr>
        <w:t xml:space="preserve"> - </w:t>
      </w:r>
      <w:r w:rsidRPr="00E02055">
        <w:rPr>
          <w:rFonts w:eastAsiaTheme="minorEastAsia"/>
        </w:rPr>
        <w:t>something that gets people talking.</w:t>
      </w:r>
    </w:p>
    <w:p w14:paraId="63FE6DBA" w14:textId="0B9AF786" w:rsidR="0040255F" w:rsidRPr="00665801" w:rsidRDefault="0040255F" w:rsidP="0040255F">
      <w:pPr>
        <w:rPr>
          <w:rFonts w:eastAsiaTheme="minorEastAsia"/>
        </w:rPr>
      </w:pPr>
      <w:r>
        <w:rPr>
          <w:rFonts w:eastAsiaTheme="minorEastAsia"/>
        </w:rPr>
        <w:t xml:space="preserve">One concept will be selected, </w:t>
      </w:r>
      <w:r w:rsidR="004D31F8">
        <w:rPr>
          <w:rFonts w:eastAsiaTheme="minorEastAsia"/>
        </w:rPr>
        <w:t xml:space="preserve">and </w:t>
      </w:r>
      <w:r>
        <w:rPr>
          <w:rFonts w:eastAsiaTheme="minorEastAsia"/>
        </w:rPr>
        <w:t xml:space="preserve">the finished film will be premiered as part of Applause Youth Dance Festival in April 2026, </w:t>
      </w:r>
      <w:r w:rsidRPr="00E02055">
        <w:rPr>
          <w:rFonts w:eastAsiaTheme="minorEastAsia"/>
        </w:rPr>
        <w:t>before going on to regularly be showcased on our website, on our socials, and at our events, and more.</w:t>
      </w:r>
    </w:p>
    <w:p w14:paraId="138911F2" w14:textId="77777777" w:rsidR="0040255F" w:rsidRDefault="0040255F" w:rsidP="0040255F"/>
    <w:p w14:paraId="23D524EF" w14:textId="4E575BCE" w:rsidR="0040255F" w:rsidRPr="001C7278" w:rsidRDefault="006A2C52" w:rsidP="0040255F">
      <w:pPr>
        <w:rPr>
          <w:b/>
          <w:bCs/>
        </w:rPr>
      </w:pPr>
      <w:r>
        <w:rPr>
          <w:b/>
          <w:bCs/>
        </w:rPr>
        <w:t>In Summary</w:t>
      </w:r>
    </w:p>
    <w:p w14:paraId="1CDCC456" w14:textId="7E857FF4" w:rsidR="001C7278" w:rsidRDefault="001C7278" w:rsidP="001C7278">
      <w:pPr>
        <w:spacing w:after="0" w:line="240" w:lineRule="auto"/>
        <w:rPr>
          <w:rFonts w:eastAsiaTheme="minorEastAsia"/>
        </w:rPr>
      </w:pPr>
      <w:r w:rsidRPr="001C7278">
        <w:rPr>
          <w:rFonts w:eastAsiaTheme="minorEastAsia"/>
        </w:rPr>
        <w:t>We are looking for an established artist, or early to mid-career artist/creative/filmmaker collaboration</w:t>
      </w:r>
      <w:r>
        <w:rPr>
          <w:rFonts w:eastAsiaTheme="minorEastAsia"/>
        </w:rPr>
        <w:t xml:space="preserve"> </w:t>
      </w:r>
      <w:r w:rsidR="006A2C52">
        <w:rPr>
          <w:rFonts w:eastAsiaTheme="minorEastAsia"/>
        </w:rPr>
        <w:t xml:space="preserve">based in the Midlands, </w:t>
      </w:r>
      <w:r w:rsidRPr="00665801">
        <w:rPr>
          <w:rFonts w:eastAsiaTheme="minorEastAsia"/>
        </w:rPr>
        <w:t>to respond to these values</w:t>
      </w:r>
      <w:r>
        <w:rPr>
          <w:rFonts w:eastAsiaTheme="minorEastAsia"/>
        </w:rPr>
        <w:t>.</w:t>
      </w:r>
    </w:p>
    <w:p w14:paraId="11359A92" w14:textId="77777777" w:rsidR="001C7278" w:rsidRDefault="001C7278" w:rsidP="001C7278">
      <w:pPr>
        <w:spacing w:after="0" w:line="240" w:lineRule="auto"/>
        <w:rPr>
          <w:rFonts w:eastAsiaTheme="minorEastAsia"/>
        </w:rPr>
      </w:pPr>
    </w:p>
    <w:p w14:paraId="3A481EC7" w14:textId="77777777" w:rsidR="006A2C52" w:rsidRPr="003B253A" w:rsidRDefault="006A2C52" w:rsidP="006A2C52">
      <w:pPr>
        <w:pStyle w:val="Body"/>
        <w:widowControl/>
        <w:spacing w:line="240" w:lineRule="auto"/>
        <w:jc w:val="left"/>
        <w:rPr>
          <w:rFonts w:asciiTheme="minorHAnsi" w:eastAsiaTheme="minorEastAsia" w:hAnsiTheme="minorHAnsi" w:cstheme="minorBidi"/>
          <w:sz w:val="24"/>
          <w:szCs w:val="24"/>
          <w:lang w:val="en-US"/>
        </w:rPr>
      </w:pPr>
      <w:r w:rsidRPr="62C76BAC">
        <w:rPr>
          <w:rFonts w:asciiTheme="minorHAnsi" w:eastAsiaTheme="minorEastAsia" w:hAnsiTheme="minorHAnsi" w:cstheme="minorBidi"/>
          <w:sz w:val="24"/>
          <w:szCs w:val="24"/>
          <w:lang w:val="en-US"/>
        </w:rPr>
        <w:t xml:space="preserve">We actively encourage applications from artists of diverse backgrounds with different skills, perspectives and stories. We are particularly keen to receive proposals that reflect a broad range of experiences across age, class, disability, gender, ethnicity and sexual orientation. </w:t>
      </w:r>
    </w:p>
    <w:p w14:paraId="1F6329D2" w14:textId="77777777" w:rsidR="006A2C52" w:rsidRPr="00665801" w:rsidRDefault="006A2C52" w:rsidP="001C7278">
      <w:pPr>
        <w:spacing w:after="0" w:line="240" w:lineRule="auto"/>
        <w:rPr>
          <w:rFonts w:eastAsiaTheme="minorEastAsia"/>
        </w:rPr>
      </w:pPr>
    </w:p>
    <w:p w14:paraId="1598FF6F" w14:textId="591E0337" w:rsidR="006A2C52" w:rsidRDefault="006A2C52" w:rsidP="006A2C52">
      <w:pPr>
        <w:rPr>
          <w:rFonts w:eastAsiaTheme="minorEastAsia"/>
        </w:rPr>
      </w:pPr>
      <w:r>
        <w:rPr>
          <w:rFonts w:eastAsiaTheme="minorEastAsia"/>
        </w:rPr>
        <w:t>The film commission must</w:t>
      </w:r>
      <w:r w:rsidR="0048525E">
        <w:t xml:space="preserve"> be between 60 seconds and 2 minutes in length</w:t>
      </w:r>
      <w:r w:rsidR="0048525E">
        <w:t xml:space="preserve"> </w:t>
      </w:r>
      <w:r>
        <w:rPr>
          <w:rFonts w:eastAsiaTheme="minorEastAsia"/>
        </w:rPr>
        <w:t>and inspired by one or all of the values interpreted.</w:t>
      </w:r>
    </w:p>
    <w:p w14:paraId="747A9F72" w14:textId="7A6D9C3E" w:rsidR="006A2C52" w:rsidRDefault="006A2C52" w:rsidP="001C7278">
      <w:pPr>
        <w:rPr>
          <w:rFonts w:eastAsiaTheme="minorEastAsia"/>
        </w:rPr>
      </w:pPr>
      <w:r w:rsidRPr="62C76BAC">
        <w:rPr>
          <w:rFonts w:eastAsiaTheme="minorEastAsia"/>
          <w:lang w:val="en-US"/>
        </w:rPr>
        <w:t>The film short will be a collaboration</w:t>
      </w:r>
      <w:r>
        <w:rPr>
          <w:rFonts w:eastAsiaTheme="minorEastAsia"/>
          <w:lang w:val="en-US"/>
        </w:rPr>
        <w:t xml:space="preserve"> t</w:t>
      </w:r>
      <w:r w:rsidRPr="62C76BAC">
        <w:rPr>
          <w:rFonts w:eastAsiaTheme="minorEastAsia"/>
          <w:lang w:val="en-US"/>
        </w:rPr>
        <w:t>hat might be instigated by a dancer, choreographer, filmmaker or creative</w:t>
      </w:r>
      <w:r>
        <w:rPr>
          <w:rFonts w:eastAsiaTheme="minorEastAsia"/>
          <w:lang w:val="en-US"/>
        </w:rPr>
        <w:t>.</w:t>
      </w:r>
    </w:p>
    <w:p w14:paraId="7FC63545" w14:textId="77777777" w:rsidR="006A2C52" w:rsidRDefault="006A2C52" w:rsidP="001C7278">
      <w:pPr>
        <w:rPr>
          <w:rFonts w:eastAsiaTheme="minorEastAsia"/>
        </w:rPr>
      </w:pPr>
      <w:r>
        <w:rPr>
          <w:rFonts w:eastAsiaTheme="minorEastAsia"/>
        </w:rPr>
        <w:t>The film will be premiered at the Applause Youth Dance Festival in April 2026</w:t>
      </w:r>
      <w:r w:rsidRPr="006A2C52">
        <w:rPr>
          <w:rFonts w:eastAsiaTheme="minorEastAsia"/>
        </w:rPr>
        <w:t xml:space="preserve"> </w:t>
      </w:r>
      <w:r w:rsidRPr="00E02055">
        <w:rPr>
          <w:rFonts w:eastAsiaTheme="minorEastAsia"/>
        </w:rPr>
        <w:t>and after the premiere, we will continue to use the films in a variety of online and in person showing opportunities.</w:t>
      </w:r>
      <w:r>
        <w:rPr>
          <w:rFonts w:eastAsiaTheme="minorEastAsia"/>
        </w:rPr>
        <w:t xml:space="preserve"> </w:t>
      </w:r>
    </w:p>
    <w:p w14:paraId="09270065" w14:textId="5A0FDE99" w:rsidR="001C7278" w:rsidRPr="00E02055" w:rsidRDefault="006A2C52" w:rsidP="001C7278">
      <w:pPr>
        <w:rPr>
          <w:rFonts w:eastAsiaTheme="minorEastAsia"/>
        </w:rPr>
      </w:pPr>
      <w:r>
        <w:rPr>
          <w:rFonts w:eastAsiaTheme="minorEastAsia"/>
        </w:rPr>
        <w:t>The film copyright will belong to you, and y</w:t>
      </w:r>
      <w:r w:rsidR="001C7278" w:rsidRPr="00E02055">
        <w:rPr>
          <w:rFonts w:eastAsiaTheme="minorEastAsia"/>
        </w:rPr>
        <w:t xml:space="preserve">ou can also use them for your own purposes, crediting the commission appropriately. </w:t>
      </w:r>
    </w:p>
    <w:p w14:paraId="3846C682" w14:textId="02436DC9" w:rsidR="001C7278" w:rsidRPr="00E02055" w:rsidRDefault="001C7278" w:rsidP="001C7278">
      <w:pPr>
        <w:rPr>
          <w:rFonts w:eastAsiaTheme="minorEastAsia"/>
        </w:rPr>
      </w:pPr>
      <w:r w:rsidRPr="00E02055">
        <w:rPr>
          <w:rFonts w:eastAsiaTheme="minorEastAsia"/>
        </w:rPr>
        <w:lastRenderedPageBreak/>
        <w:t xml:space="preserve">You’ll need to ensure that the film you create </w:t>
      </w:r>
      <w:r w:rsidR="006A2C52">
        <w:rPr>
          <w:rFonts w:eastAsiaTheme="minorEastAsia"/>
        </w:rPr>
        <w:t>does not</w:t>
      </w:r>
      <w:r w:rsidRPr="00E02055">
        <w:rPr>
          <w:rFonts w:eastAsiaTheme="minorEastAsia"/>
        </w:rPr>
        <w:t xml:space="preserve"> infringe any copyright or other rights, e.g. for music use. </w:t>
      </w:r>
    </w:p>
    <w:p w14:paraId="0E3A3C53" w14:textId="0A022BF4" w:rsidR="001C7278" w:rsidRPr="003B253A" w:rsidRDefault="001C7278" w:rsidP="001C7278">
      <w:pPr>
        <w:rPr>
          <w:rFonts w:eastAsiaTheme="minorEastAsia"/>
        </w:rPr>
      </w:pPr>
      <w:r>
        <w:rPr>
          <w:rFonts w:eastAsiaTheme="minorEastAsia"/>
        </w:rPr>
        <w:t>W</w:t>
      </w:r>
      <w:r w:rsidRPr="00E02055">
        <w:rPr>
          <w:rFonts w:eastAsiaTheme="minorEastAsia"/>
        </w:rPr>
        <w:t>e</w:t>
      </w:r>
      <w:r w:rsidR="006A2C52">
        <w:rPr>
          <w:rFonts w:eastAsiaTheme="minorEastAsia"/>
        </w:rPr>
        <w:t xml:space="preserve"> will not</w:t>
      </w:r>
      <w:r w:rsidRPr="00E02055">
        <w:rPr>
          <w:rFonts w:eastAsiaTheme="minorEastAsia"/>
        </w:rPr>
        <w:t xml:space="preserve"> accept material likely to incite religious or racial hatred, or be defamatory, obscene, or otherwise illegal. </w:t>
      </w:r>
    </w:p>
    <w:p w14:paraId="6DDEF152" w14:textId="77777777" w:rsidR="001C7278" w:rsidRDefault="001C7278" w:rsidP="0040255F"/>
    <w:p w14:paraId="76FB9E75" w14:textId="65C5E61D" w:rsidR="001C7278" w:rsidRPr="001C7278" w:rsidRDefault="001C7278" w:rsidP="0040255F">
      <w:pPr>
        <w:rPr>
          <w:b/>
          <w:bCs/>
        </w:rPr>
      </w:pPr>
      <w:r w:rsidRPr="001C7278">
        <w:rPr>
          <w:b/>
          <w:bCs/>
        </w:rPr>
        <w:t>The technology</w:t>
      </w:r>
    </w:p>
    <w:p w14:paraId="2814FD7F" w14:textId="13430697" w:rsidR="001C7278" w:rsidRPr="003860CA" w:rsidRDefault="001C7278" w:rsidP="001C7278">
      <w:pPr>
        <w:pStyle w:val="Body"/>
        <w:spacing w:line="240" w:lineRule="auto"/>
        <w:rPr>
          <w:rFonts w:asciiTheme="minorHAnsi" w:eastAsiaTheme="minorEastAsia" w:hAnsiTheme="minorHAnsi" w:cstheme="minorBidi"/>
          <w:sz w:val="24"/>
          <w:szCs w:val="24"/>
        </w:rPr>
      </w:pPr>
      <w:r w:rsidRPr="003860CA">
        <w:rPr>
          <w:rFonts w:asciiTheme="minorHAnsi" w:eastAsiaTheme="minorEastAsia" w:hAnsiTheme="minorHAnsi" w:cstheme="minorBidi"/>
          <w:sz w:val="24"/>
          <w:szCs w:val="24"/>
        </w:rPr>
        <w:t xml:space="preserve">Whilst quality of the final piece is important, how you shoot your film is entirely up to you. </w:t>
      </w:r>
      <w:r w:rsidR="00AA5822" w:rsidRPr="003860CA">
        <w:rPr>
          <w:rFonts w:asciiTheme="minorHAnsi" w:eastAsiaTheme="minorEastAsia" w:hAnsiTheme="minorHAnsi" w:cstheme="minorBidi"/>
          <w:sz w:val="24"/>
          <w:szCs w:val="24"/>
        </w:rPr>
        <w:t>We don’t want to restrict access to this opportunity and believe</w:t>
      </w:r>
      <w:r w:rsidR="007D7CC6" w:rsidRPr="003860CA">
        <w:rPr>
          <w:rFonts w:asciiTheme="minorHAnsi" w:eastAsiaTheme="minorEastAsia" w:hAnsiTheme="minorHAnsi" w:cstheme="minorBidi"/>
          <w:sz w:val="24"/>
          <w:szCs w:val="24"/>
        </w:rPr>
        <w:t xml:space="preserve"> </w:t>
      </w:r>
      <w:r w:rsidR="00AA5822" w:rsidRPr="003860CA">
        <w:rPr>
          <w:rFonts w:asciiTheme="minorHAnsi" w:eastAsiaTheme="minorEastAsia" w:hAnsiTheme="minorHAnsi" w:cstheme="minorBidi"/>
          <w:sz w:val="24"/>
          <w:szCs w:val="24"/>
        </w:rPr>
        <w:t>that a</w:t>
      </w:r>
      <w:r w:rsidRPr="003860CA">
        <w:rPr>
          <w:rFonts w:asciiTheme="minorHAnsi" w:eastAsiaTheme="minorEastAsia" w:hAnsiTheme="minorHAnsi" w:cstheme="minorBidi"/>
          <w:sz w:val="24"/>
          <w:szCs w:val="24"/>
        </w:rPr>
        <w:t>ll</w:t>
      </w:r>
      <w:r w:rsidR="00AA5822" w:rsidRPr="003860CA">
        <w:rPr>
          <w:rFonts w:asciiTheme="minorHAnsi" w:eastAsiaTheme="minorEastAsia" w:hAnsiTheme="minorHAnsi" w:cstheme="minorBidi"/>
          <w:sz w:val="24"/>
          <w:szCs w:val="24"/>
        </w:rPr>
        <w:t xml:space="preserve"> </w:t>
      </w:r>
      <w:r w:rsidRPr="003860CA">
        <w:rPr>
          <w:rFonts w:asciiTheme="minorHAnsi" w:eastAsiaTheme="minorEastAsia" w:hAnsiTheme="minorHAnsi" w:cstheme="minorBidi"/>
          <w:sz w:val="24"/>
          <w:szCs w:val="24"/>
        </w:rPr>
        <w:t>you’ll need is a laptop, camera phone or tablet</w:t>
      </w:r>
      <w:r w:rsidR="00AA5822" w:rsidRPr="003860CA">
        <w:rPr>
          <w:rFonts w:asciiTheme="minorHAnsi" w:eastAsiaTheme="minorEastAsia" w:hAnsiTheme="minorHAnsi" w:cstheme="minorBidi"/>
          <w:sz w:val="24"/>
          <w:szCs w:val="24"/>
        </w:rPr>
        <w:t xml:space="preserve">, </w:t>
      </w:r>
      <w:r w:rsidR="007D7CC6" w:rsidRPr="003860CA">
        <w:rPr>
          <w:rFonts w:asciiTheme="minorHAnsi" w:eastAsiaTheme="minorEastAsia" w:hAnsiTheme="minorHAnsi" w:cstheme="minorBidi"/>
          <w:sz w:val="24"/>
          <w:szCs w:val="24"/>
        </w:rPr>
        <w:t>but</w:t>
      </w:r>
      <w:r w:rsidR="00AA5822" w:rsidRPr="003860CA">
        <w:rPr>
          <w:rFonts w:asciiTheme="minorHAnsi" w:eastAsiaTheme="minorEastAsia" w:hAnsiTheme="minorHAnsi" w:cstheme="minorBidi"/>
          <w:sz w:val="24"/>
          <w:szCs w:val="24"/>
        </w:rPr>
        <w:t xml:space="preserve"> if you </w:t>
      </w:r>
      <w:r w:rsidRPr="003860CA">
        <w:rPr>
          <w:rFonts w:asciiTheme="minorHAnsi" w:eastAsiaTheme="minorEastAsia" w:hAnsiTheme="minorHAnsi" w:cstheme="minorBidi"/>
          <w:sz w:val="24"/>
          <w:szCs w:val="24"/>
        </w:rPr>
        <w:t>have access to more sophisticated film making kit</w:t>
      </w:r>
      <w:r w:rsidR="00AA5822" w:rsidRPr="003860CA">
        <w:rPr>
          <w:rFonts w:asciiTheme="minorHAnsi" w:eastAsiaTheme="minorEastAsia" w:hAnsiTheme="minorHAnsi" w:cstheme="minorBidi"/>
          <w:sz w:val="24"/>
          <w:szCs w:val="24"/>
        </w:rPr>
        <w:t xml:space="preserve"> you are welcome to use it.  </w:t>
      </w:r>
    </w:p>
    <w:p w14:paraId="484DC222" w14:textId="77777777" w:rsidR="001C7278" w:rsidRPr="003860CA" w:rsidRDefault="001C7278" w:rsidP="001C7278">
      <w:pPr>
        <w:pStyle w:val="Body"/>
        <w:spacing w:line="240" w:lineRule="auto"/>
        <w:rPr>
          <w:rFonts w:asciiTheme="minorHAnsi" w:eastAsiaTheme="minorEastAsia" w:hAnsiTheme="minorHAnsi" w:cstheme="minorBidi"/>
          <w:sz w:val="24"/>
          <w:szCs w:val="24"/>
        </w:rPr>
      </w:pPr>
    </w:p>
    <w:p w14:paraId="6A1D79C0" w14:textId="7734BE0D" w:rsidR="001C7278" w:rsidRPr="003860CA" w:rsidRDefault="001C7278" w:rsidP="001C7278">
      <w:pPr>
        <w:pStyle w:val="Body"/>
        <w:spacing w:line="240" w:lineRule="auto"/>
        <w:rPr>
          <w:rFonts w:asciiTheme="minorHAnsi" w:eastAsiaTheme="minorEastAsia" w:hAnsiTheme="minorHAnsi" w:cstheme="minorBidi"/>
          <w:sz w:val="24"/>
          <w:szCs w:val="24"/>
        </w:rPr>
      </w:pPr>
      <w:r w:rsidRPr="003860CA">
        <w:rPr>
          <w:rFonts w:asciiTheme="minorHAnsi" w:eastAsiaTheme="minorEastAsia" w:hAnsiTheme="minorHAnsi" w:cstheme="minorBidi"/>
          <w:sz w:val="24"/>
          <w:szCs w:val="24"/>
        </w:rPr>
        <w:t xml:space="preserve">Ultimately, make your film in whatever way is accessible for you, but </w:t>
      </w:r>
      <w:r w:rsidR="00AA5822" w:rsidRPr="003860CA">
        <w:rPr>
          <w:rFonts w:asciiTheme="minorHAnsi" w:eastAsiaTheme="minorEastAsia" w:hAnsiTheme="minorHAnsi" w:cstheme="minorBidi"/>
          <w:sz w:val="24"/>
          <w:szCs w:val="24"/>
        </w:rPr>
        <w:t>you</w:t>
      </w:r>
      <w:r w:rsidRPr="003860CA">
        <w:rPr>
          <w:rFonts w:asciiTheme="minorHAnsi" w:eastAsiaTheme="minorEastAsia" w:hAnsiTheme="minorHAnsi" w:cstheme="minorBidi"/>
          <w:sz w:val="24"/>
          <w:szCs w:val="24"/>
        </w:rPr>
        <w:t xml:space="preserve"> should consider the following technical requirements:</w:t>
      </w:r>
    </w:p>
    <w:p w14:paraId="4DC3F160" w14:textId="77777777" w:rsidR="001C7278" w:rsidRPr="003860CA" w:rsidRDefault="001C7278" w:rsidP="001C7278">
      <w:pPr>
        <w:pStyle w:val="Body"/>
        <w:spacing w:line="240" w:lineRule="auto"/>
        <w:rPr>
          <w:rFonts w:asciiTheme="minorHAnsi" w:eastAsiaTheme="minorEastAsia" w:hAnsiTheme="minorHAnsi" w:cstheme="minorBidi"/>
          <w:color w:val="000000" w:themeColor="text1"/>
          <w:sz w:val="24"/>
          <w:szCs w:val="24"/>
        </w:rPr>
      </w:pPr>
    </w:p>
    <w:p w14:paraId="49D15602" w14:textId="1E846861" w:rsidR="001C7278" w:rsidRPr="003860CA" w:rsidRDefault="001C7278" w:rsidP="001C7278">
      <w:pPr>
        <w:pStyle w:val="Body"/>
        <w:numPr>
          <w:ilvl w:val="0"/>
          <w:numId w:val="4"/>
        </w:numPr>
        <w:spacing w:line="240" w:lineRule="auto"/>
        <w:rPr>
          <w:rFonts w:asciiTheme="minorHAnsi" w:eastAsiaTheme="minorEastAsia" w:hAnsiTheme="minorHAnsi" w:cstheme="minorBidi"/>
          <w:color w:val="000000" w:themeColor="text1"/>
          <w:sz w:val="24"/>
          <w:szCs w:val="24"/>
        </w:rPr>
      </w:pPr>
      <w:r w:rsidRPr="003860CA">
        <w:rPr>
          <w:rFonts w:asciiTheme="minorHAnsi" w:eastAsiaTheme="minorEastAsia" w:hAnsiTheme="minorHAnsi" w:cstheme="minorBidi"/>
          <w:color w:val="000000" w:themeColor="text1"/>
          <w:sz w:val="24"/>
          <w:szCs w:val="24"/>
        </w:rPr>
        <w:t xml:space="preserve">4:5 ratio for use on sites such as Instagram </w:t>
      </w:r>
    </w:p>
    <w:p w14:paraId="07D4AE12" w14:textId="7F53B846" w:rsidR="001C7278" w:rsidRPr="003860CA" w:rsidRDefault="001C7278" w:rsidP="001C7278">
      <w:pPr>
        <w:pStyle w:val="Body"/>
        <w:numPr>
          <w:ilvl w:val="0"/>
          <w:numId w:val="4"/>
        </w:numPr>
        <w:spacing w:line="240" w:lineRule="auto"/>
        <w:rPr>
          <w:rFonts w:asciiTheme="minorHAnsi" w:eastAsiaTheme="minorEastAsia" w:hAnsiTheme="minorHAnsi" w:cstheme="minorBidi"/>
          <w:color w:val="000000" w:themeColor="text1"/>
          <w:sz w:val="24"/>
          <w:szCs w:val="24"/>
        </w:rPr>
      </w:pPr>
      <w:r w:rsidRPr="003860CA">
        <w:rPr>
          <w:rFonts w:asciiTheme="minorHAnsi" w:eastAsiaTheme="minorEastAsia" w:hAnsiTheme="minorHAnsi" w:cstheme="minorBidi"/>
          <w:color w:val="000000" w:themeColor="text1"/>
          <w:sz w:val="24"/>
          <w:szCs w:val="24"/>
        </w:rPr>
        <w:t>9:16 for use on sites such as Facebook.</w:t>
      </w:r>
    </w:p>
    <w:p w14:paraId="02EC88C5" w14:textId="77777777" w:rsidR="0040255F" w:rsidRDefault="0040255F"/>
    <w:p w14:paraId="43674989" w14:textId="77777777" w:rsidR="001C7278" w:rsidRPr="00665801" w:rsidRDefault="001C7278" w:rsidP="001C7278">
      <w:pPr>
        <w:rPr>
          <w:rFonts w:eastAsiaTheme="minorEastAsia"/>
          <w:b/>
          <w:bCs/>
        </w:rPr>
      </w:pPr>
      <w:r w:rsidRPr="00665801">
        <w:rPr>
          <w:rFonts w:eastAsiaTheme="minorEastAsia"/>
          <w:b/>
          <w:bCs/>
        </w:rPr>
        <w:t>How to apply</w:t>
      </w:r>
    </w:p>
    <w:p w14:paraId="5A3326EB" w14:textId="5BA77E47" w:rsidR="001C7278" w:rsidRPr="003B253A" w:rsidRDefault="001C7278" w:rsidP="001C7278">
      <w:pPr>
        <w:rPr>
          <w:rFonts w:eastAsiaTheme="minorEastAsia"/>
        </w:rPr>
      </w:pPr>
      <w:r w:rsidRPr="62C76BAC">
        <w:rPr>
          <w:rFonts w:eastAsiaTheme="minorEastAsia"/>
        </w:rPr>
        <w:t xml:space="preserve">Tell us in 500 words or less, or a 3-minute video, which word (or words) you’re inspired by, and how you envisage capturing them in a 60-second film. We’d love to know what the </w:t>
      </w:r>
      <w:proofErr w:type="gramStart"/>
      <w:r w:rsidRPr="62C76BAC">
        <w:rPr>
          <w:rFonts w:eastAsiaTheme="minorEastAsia"/>
        </w:rPr>
        <w:t>end product</w:t>
      </w:r>
      <w:proofErr w:type="gramEnd"/>
      <w:r w:rsidRPr="62C76BAC">
        <w:rPr>
          <w:rFonts w:eastAsiaTheme="minorEastAsia"/>
        </w:rPr>
        <w:t xml:space="preserve"> might look, feel and sound like so we also invite you to create a story or mood board.</w:t>
      </w:r>
    </w:p>
    <w:p w14:paraId="7768EC78" w14:textId="77777777" w:rsidR="001C7278" w:rsidRPr="003B253A" w:rsidRDefault="001C7278" w:rsidP="001C7278">
      <w:pPr>
        <w:pStyle w:val="Body"/>
        <w:shd w:val="clear" w:color="auto" w:fill="FFFFFF" w:themeFill="background1"/>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Plus:</w:t>
      </w:r>
    </w:p>
    <w:p w14:paraId="0F44B567" w14:textId="77777777" w:rsidR="001C7278"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Film title – this can be a working title.</w:t>
      </w:r>
    </w:p>
    <w:p w14:paraId="59EFE2FE" w14:textId="77777777" w:rsidR="001C7278"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Who is the lead creative in this project?</w:t>
      </w:r>
    </w:p>
    <w:p w14:paraId="62E41B6A" w14:textId="77777777" w:rsidR="001C7278"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How might this commission support the development of your career?</w:t>
      </w:r>
    </w:p>
    <w:p w14:paraId="63FC95FC" w14:textId="77777777" w:rsidR="001C7278"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Who else is involved in the collaboration?</w:t>
      </w:r>
    </w:p>
    <w:p w14:paraId="6C12D4A3" w14:textId="77777777" w:rsidR="001C7278" w:rsidRPr="001A20FE"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 xml:space="preserve">Whereabouts in the Midlands you are based. </w:t>
      </w:r>
    </w:p>
    <w:p w14:paraId="2974673B" w14:textId="77777777" w:rsidR="001C7278" w:rsidRPr="003B253A"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 xml:space="preserve">A bit about your career to date, and where you aspire to be. </w:t>
      </w:r>
    </w:p>
    <w:p w14:paraId="71A8F934" w14:textId="77777777" w:rsidR="001C7278"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Links to any other films or work you’ve made.</w:t>
      </w:r>
    </w:p>
    <w:p w14:paraId="7A6D379F" w14:textId="77777777" w:rsidR="001C7278" w:rsidRPr="003B253A"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Confirmation that you can meet the deadlines.</w:t>
      </w:r>
    </w:p>
    <w:p w14:paraId="4AFBD901" w14:textId="77777777" w:rsidR="001C7278" w:rsidRPr="003B253A" w:rsidRDefault="001C7278" w:rsidP="001C7278">
      <w:pPr>
        <w:pStyle w:val="Body"/>
        <w:numPr>
          <w:ilvl w:val="0"/>
          <w:numId w:val="6"/>
        </w:numPr>
        <w:spacing w:line="240" w:lineRule="auto"/>
        <w:rPr>
          <w:rFonts w:asciiTheme="minorHAnsi" w:eastAsiaTheme="minorEastAsia" w:hAnsiTheme="minorHAnsi" w:cstheme="minorBidi"/>
          <w:sz w:val="24"/>
          <w:szCs w:val="24"/>
        </w:rPr>
      </w:pPr>
      <w:r w:rsidRPr="62C76BAC">
        <w:rPr>
          <w:rFonts w:asciiTheme="minorHAnsi" w:eastAsiaTheme="minorEastAsia" w:hAnsiTheme="minorHAnsi" w:cstheme="minorBidi"/>
          <w:sz w:val="24"/>
          <w:szCs w:val="24"/>
        </w:rPr>
        <w:t>Any additional support or access needs you may have.</w:t>
      </w:r>
    </w:p>
    <w:p w14:paraId="3AC0DA26" w14:textId="77777777" w:rsidR="001C7278" w:rsidRPr="003B253A" w:rsidRDefault="001C7278" w:rsidP="001C7278">
      <w:pPr>
        <w:pStyle w:val="Body"/>
        <w:spacing w:line="240" w:lineRule="auto"/>
        <w:rPr>
          <w:rFonts w:asciiTheme="minorHAnsi" w:eastAsiaTheme="minorEastAsia" w:hAnsiTheme="minorHAnsi" w:cstheme="minorBidi"/>
          <w:sz w:val="24"/>
          <w:szCs w:val="24"/>
        </w:rPr>
      </w:pPr>
    </w:p>
    <w:p w14:paraId="5896A37C" w14:textId="6127D90D" w:rsidR="001C7278" w:rsidRDefault="001C7278" w:rsidP="001C7278">
      <w:pPr>
        <w:rPr>
          <w:rFonts w:eastAsiaTheme="minorEastAsia"/>
        </w:rPr>
      </w:pPr>
      <w:r w:rsidRPr="62C76BAC">
        <w:rPr>
          <w:rFonts w:eastAsiaTheme="minorEastAsia"/>
        </w:rPr>
        <w:t xml:space="preserve">Email that to us at: </w:t>
      </w:r>
      <w:hyperlink r:id="rId8" w:history="1">
        <w:r w:rsidRPr="00A400FF">
          <w:rPr>
            <w:rStyle w:val="Hyperlink"/>
            <w:rFonts w:eastAsiaTheme="minorEastAsia"/>
          </w:rPr>
          <w:t>marketing@fabric.dance</w:t>
        </w:r>
      </w:hyperlink>
      <w:r>
        <w:rPr>
          <w:rFonts w:eastAsiaTheme="minorEastAsia"/>
        </w:rPr>
        <w:t xml:space="preserve"> w</w:t>
      </w:r>
      <w:r w:rsidRPr="62C76BAC">
        <w:rPr>
          <w:rFonts w:eastAsiaTheme="minorEastAsia"/>
        </w:rPr>
        <w:t>ith the email heading: 60</w:t>
      </w:r>
      <w:r>
        <w:rPr>
          <w:rFonts w:eastAsiaTheme="minorEastAsia"/>
        </w:rPr>
        <w:t>-</w:t>
      </w:r>
      <w:r w:rsidRPr="62C76BAC">
        <w:rPr>
          <w:rFonts w:eastAsiaTheme="minorEastAsia"/>
        </w:rPr>
        <w:t xml:space="preserve">second submission </w:t>
      </w:r>
    </w:p>
    <w:p w14:paraId="6E7B8141" w14:textId="77777777" w:rsidR="001C7278" w:rsidRPr="00665801" w:rsidRDefault="001C7278" w:rsidP="001C7278">
      <w:pPr>
        <w:rPr>
          <w:rFonts w:eastAsiaTheme="minorEastAsia"/>
          <w:b/>
          <w:bCs/>
        </w:rPr>
      </w:pPr>
      <w:r w:rsidRPr="00665801">
        <w:rPr>
          <w:rFonts w:eastAsiaTheme="minorEastAsia"/>
          <w:b/>
          <w:bCs/>
        </w:rPr>
        <w:t xml:space="preserve">The </w:t>
      </w:r>
      <w:r>
        <w:rPr>
          <w:rFonts w:eastAsiaTheme="minorEastAsia"/>
          <w:b/>
          <w:bCs/>
        </w:rPr>
        <w:t>S</w:t>
      </w:r>
      <w:r w:rsidRPr="00665801">
        <w:rPr>
          <w:rFonts w:eastAsiaTheme="minorEastAsia"/>
          <w:b/>
          <w:bCs/>
        </w:rPr>
        <w:t>election process</w:t>
      </w:r>
    </w:p>
    <w:p w14:paraId="131A97BF" w14:textId="77777777" w:rsidR="001C7278" w:rsidRPr="00B26D5A" w:rsidRDefault="001C7278" w:rsidP="001C7278">
      <w:pPr>
        <w:rPr>
          <w:rFonts w:eastAsiaTheme="minorEastAsia"/>
        </w:rPr>
      </w:pPr>
      <w:r w:rsidRPr="62C76BAC">
        <w:rPr>
          <w:rFonts w:eastAsiaTheme="minorEastAsia"/>
        </w:rPr>
        <w:t xml:space="preserve">The </w:t>
      </w:r>
      <w:r>
        <w:rPr>
          <w:rFonts w:eastAsiaTheme="minorEastAsia"/>
        </w:rPr>
        <w:t>Fabric</w:t>
      </w:r>
      <w:r w:rsidRPr="62C76BAC">
        <w:rPr>
          <w:rFonts w:eastAsiaTheme="minorEastAsia"/>
        </w:rPr>
        <w:t xml:space="preserve"> producing team will read all applications and select the artists to receive the final </w:t>
      </w:r>
      <w:r>
        <w:rPr>
          <w:rFonts w:eastAsiaTheme="minorEastAsia"/>
        </w:rPr>
        <w:t>3</w:t>
      </w:r>
      <w:r w:rsidRPr="62C76BAC">
        <w:rPr>
          <w:rFonts w:eastAsiaTheme="minorEastAsia"/>
        </w:rPr>
        <w:t xml:space="preserve"> commissions. Films will be scored based on curiosity in the vision and the uniqueness of the idea. It is intended that the final selection will include a balance of </w:t>
      </w:r>
      <w:r w:rsidRPr="62C76BAC">
        <w:rPr>
          <w:rFonts w:eastAsiaTheme="minorEastAsia"/>
          <w:lang w:val="en-US"/>
        </w:rPr>
        <w:lastRenderedPageBreak/>
        <w:t xml:space="preserve">perspectives, spread of curatorial values and diversity of form. Due to the light touch nature of the application process, no feedback can be offered to unsuccessful applicants. </w:t>
      </w:r>
    </w:p>
    <w:p w14:paraId="7E3C3AE6" w14:textId="77777777" w:rsidR="001C7278" w:rsidRPr="00B26D5A" w:rsidRDefault="001C7278" w:rsidP="001C7278">
      <w:pPr>
        <w:rPr>
          <w:rFonts w:eastAsiaTheme="minorEastAsia"/>
        </w:rPr>
      </w:pPr>
      <w:r w:rsidRPr="62C76BAC">
        <w:rPr>
          <w:rFonts w:eastAsiaTheme="minorEastAsia"/>
        </w:rPr>
        <w:t>Successful applicants will be contacted to offer a place, to talk through the timeline, contract and any access needs you may have before accepting. Payment terms will be:</w:t>
      </w:r>
    </w:p>
    <w:p w14:paraId="3FD53A1E" w14:textId="58B760FA" w:rsidR="001C7278" w:rsidRPr="00B26D5A" w:rsidRDefault="001C7278" w:rsidP="001C7278">
      <w:pPr>
        <w:rPr>
          <w:rFonts w:eastAsiaTheme="minorEastAsia"/>
        </w:rPr>
      </w:pPr>
      <w:r w:rsidRPr="39DF9E9F">
        <w:rPr>
          <w:rFonts w:eastAsiaTheme="minorEastAsia"/>
        </w:rPr>
        <w:t xml:space="preserve">50% on signing of the agreement, 30% on supply of a story board and contract confirmation of all parties' involvement, prior to filming. The final 20% on receipt of the approved film.  </w:t>
      </w:r>
    </w:p>
    <w:p w14:paraId="5DAFB15E" w14:textId="77777777" w:rsidR="001C7278" w:rsidRDefault="001C7278" w:rsidP="001C7278">
      <w:pPr>
        <w:rPr>
          <w:rFonts w:eastAsiaTheme="minorEastAsia"/>
        </w:rPr>
      </w:pPr>
    </w:p>
    <w:p w14:paraId="38344C33" w14:textId="77777777" w:rsidR="001C7278" w:rsidRDefault="001C7278" w:rsidP="001C7278">
      <w:pPr>
        <w:rPr>
          <w:rFonts w:eastAsiaTheme="minorEastAsia"/>
          <w:b/>
          <w:bCs/>
        </w:rPr>
      </w:pPr>
      <w:r w:rsidRPr="00665801">
        <w:rPr>
          <w:rFonts w:eastAsiaTheme="minorEastAsia"/>
          <w:b/>
          <w:bCs/>
        </w:rPr>
        <w:t>Commission timeline</w:t>
      </w:r>
    </w:p>
    <w:tbl>
      <w:tblPr>
        <w:tblStyle w:val="TableGrid"/>
        <w:tblW w:w="0" w:type="auto"/>
        <w:tblLook w:val="04A0" w:firstRow="1" w:lastRow="0" w:firstColumn="1" w:lastColumn="0" w:noHBand="0" w:noVBand="1"/>
      </w:tblPr>
      <w:tblGrid>
        <w:gridCol w:w="3681"/>
        <w:gridCol w:w="3969"/>
      </w:tblGrid>
      <w:tr w:rsidR="001C7278" w14:paraId="7CE2ADB3" w14:textId="77777777" w:rsidTr="00F23AAB">
        <w:tc>
          <w:tcPr>
            <w:tcW w:w="3681" w:type="dxa"/>
          </w:tcPr>
          <w:p w14:paraId="495C0D54" w14:textId="77777777" w:rsidR="001C7278" w:rsidRDefault="001C7278" w:rsidP="00F23AAB">
            <w:pPr>
              <w:rPr>
                <w:rFonts w:eastAsiaTheme="minorEastAsia"/>
                <w:b/>
                <w:bCs/>
              </w:rPr>
            </w:pPr>
            <w:r>
              <w:rPr>
                <w:rFonts w:eastAsiaTheme="minorEastAsia"/>
                <w:b/>
                <w:bCs/>
              </w:rPr>
              <w:t>Expression of interest open</w:t>
            </w:r>
          </w:p>
        </w:tc>
        <w:tc>
          <w:tcPr>
            <w:tcW w:w="3969" w:type="dxa"/>
          </w:tcPr>
          <w:p w14:paraId="6B783052" w14:textId="77777777" w:rsidR="001C7278" w:rsidRPr="00222798" w:rsidRDefault="001C7278" w:rsidP="00F23AAB">
            <w:pPr>
              <w:rPr>
                <w:rFonts w:eastAsiaTheme="minorEastAsia"/>
              </w:rPr>
            </w:pPr>
            <w:r w:rsidRPr="00222798">
              <w:rPr>
                <w:rFonts w:eastAsiaTheme="minorEastAsia"/>
              </w:rPr>
              <w:t>Friday 24 October 2025</w:t>
            </w:r>
          </w:p>
        </w:tc>
      </w:tr>
      <w:tr w:rsidR="001C7278" w14:paraId="6DA93611" w14:textId="77777777" w:rsidTr="00F23AAB">
        <w:tc>
          <w:tcPr>
            <w:tcW w:w="3681" w:type="dxa"/>
          </w:tcPr>
          <w:p w14:paraId="1F2EAC3B" w14:textId="77777777" w:rsidR="001C7278" w:rsidRDefault="001C7278" w:rsidP="00F23AAB">
            <w:pPr>
              <w:rPr>
                <w:rFonts w:eastAsiaTheme="minorEastAsia"/>
                <w:b/>
                <w:bCs/>
              </w:rPr>
            </w:pPr>
            <w:r>
              <w:rPr>
                <w:rFonts w:eastAsiaTheme="minorEastAsia"/>
                <w:b/>
                <w:bCs/>
              </w:rPr>
              <w:t>Expression of interest deadline</w:t>
            </w:r>
          </w:p>
        </w:tc>
        <w:tc>
          <w:tcPr>
            <w:tcW w:w="3969" w:type="dxa"/>
          </w:tcPr>
          <w:p w14:paraId="5C92252E" w14:textId="3032DCD7" w:rsidR="001C7278" w:rsidRPr="00222798" w:rsidRDefault="004C6850" w:rsidP="00F23AAB">
            <w:pPr>
              <w:rPr>
                <w:rFonts w:eastAsiaTheme="minorEastAsia"/>
              </w:rPr>
            </w:pPr>
            <w:r>
              <w:rPr>
                <w:rFonts w:eastAsiaTheme="minorEastAsia"/>
              </w:rPr>
              <w:t xml:space="preserve">Monday </w:t>
            </w:r>
            <w:r w:rsidR="001C7278" w:rsidRPr="00222798">
              <w:rPr>
                <w:rFonts w:eastAsiaTheme="minorEastAsia"/>
              </w:rPr>
              <w:t>1</w:t>
            </w:r>
            <w:r>
              <w:rPr>
                <w:rFonts w:eastAsiaTheme="minorEastAsia"/>
              </w:rPr>
              <w:t>7</w:t>
            </w:r>
            <w:r w:rsidR="001C7278" w:rsidRPr="00222798">
              <w:rPr>
                <w:rFonts w:eastAsiaTheme="minorEastAsia"/>
              </w:rPr>
              <w:t xml:space="preserve"> November 2025</w:t>
            </w:r>
            <w:r w:rsidR="00CD2565">
              <w:rPr>
                <w:rFonts w:eastAsiaTheme="minorEastAsia"/>
              </w:rPr>
              <w:t>. 10am</w:t>
            </w:r>
          </w:p>
        </w:tc>
      </w:tr>
      <w:tr w:rsidR="001C7278" w14:paraId="13CA72DE" w14:textId="77777777" w:rsidTr="00F23AAB">
        <w:tc>
          <w:tcPr>
            <w:tcW w:w="3681" w:type="dxa"/>
          </w:tcPr>
          <w:p w14:paraId="0F8C1AA5" w14:textId="77777777" w:rsidR="001C7278" w:rsidRDefault="001C7278" w:rsidP="00F23AAB">
            <w:pPr>
              <w:rPr>
                <w:rFonts w:eastAsiaTheme="minorEastAsia"/>
                <w:b/>
                <w:bCs/>
              </w:rPr>
            </w:pPr>
            <w:r>
              <w:rPr>
                <w:rFonts w:eastAsiaTheme="minorEastAsia"/>
                <w:b/>
                <w:bCs/>
              </w:rPr>
              <w:t>Successful artists appointed</w:t>
            </w:r>
          </w:p>
        </w:tc>
        <w:tc>
          <w:tcPr>
            <w:tcW w:w="3969" w:type="dxa"/>
          </w:tcPr>
          <w:p w14:paraId="0CE6F826" w14:textId="77777777" w:rsidR="001C7278" w:rsidRPr="00222798" w:rsidRDefault="001C7278" w:rsidP="00F23AAB">
            <w:pPr>
              <w:rPr>
                <w:rFonts w:eastAsiaTheme="minorEastAsia"/>
              </w:rPr>
            </w:pPr>
            <w:r w:rsidRPr="00222798">
              <w:rPr>
                <w:rFonts w:eastAsiaTheme="minorEastAsia"/>
              </w:rPr>
              <w:t>Monday 1 December 2025</w:t>
            </w:r>
          </w:p>
        </w:tc>
      </w:tr>
      <w:tr w:rsidR="001C7278" w14:paraId="42EA61D2" w14:textId="77777777" w:rsidTr="00F23AAB">
        <w:tc>
          <w:tcPr>
            <w:tcW w:w="3681" w:type="dxa"/>
          </w:tcPr>
          <w:p w14:paraId="58A576CE" w14:textId="77777777" w:rsidR="001C7278" w:rsidRDefault="001C7278" w:rsidP="00F23AAB">
            <w:pPr>
              <w:rPr>
                <w:rFonts w:eastAsiaTheme="minorEastAsia"/>
                <w:b/>
                <w:bCs/>
              </w:rPr>
            </w:pPr>
            <w:r>
              <w:rPr>
                <w:rFonts w:eastAsiaTheme="minorEastAsia"/>
                <w:b/>
                <w:bCs/>
              </w:rPr>
              <w:t>Film making period</w:t>
            </w:r>
          </w:p>
        </w:tc>
        <w:tc>
          <w:tcPr>
            <w:tcW w:w="3969" w:type="dxa"/>
          </w:tcPr>
          <w:p w14:paraId="5ECB939A" w14:textId="77777777" w:rsidR="001C7278" w:rsidRPr="00222798" w:rsidRDefault="001C7278" w:rsidP="00F23AAB">
            <w:pPr>
              <w:rPr>
                <w:rFonts w:eastAsiaTheme="minorEastAsia"/>
              </w:rPr>
            </w:pPr>
            <w:r w:rsidRPr="00222798">
              <w:rPr>
                <w:rFonts w:eastAsiaTheme="minorEastAsia"/>
              </w:rPr>
              <w:t>December 2025 – Early March 2026</w:t>
            </w:r>
          </w:p>
        </w:tc>
      </w:tr>
      <w:tr w:rsidR="001C7278" w14:paraId="42876ECF" w14:textId="77777777" w:rsidTr="00F23AAB">
        <w:tc>
          <w:tcPr>
            <w:tcW w:w="3681" w:type="dxa"/>
          </w:tcPr>
          <w:p w14:paraId="34B79E31" w14:textId="77777777" w:rsidR="001C7278" w:rsidRDefault="001C7278" w:rsidP="00F23AAB">
            <w:pPr>
              <w:rPr>
                <w:rFonts w:eastAsiaTheme="minorEastAsia"/>
                <w:b/>
                <w:bCs/>
              </w:rPr>
            </w:pPr>
            <w:r>
              <w:rPr>
                <w:rFonts w:eastAsiaTheme="minorEastAsia"/>
                <w:b/>
                <w:bCs/>
              </w:rPr>
              <w:t>Films submitted by</w:t>
            </w:r>
          </w:p>
        </w:tc>
        <w:tc>
          <w:tcPr>
            <w:tcW w:w="3969" w:type="dxa"/>
          </w:tcPr>
          <w:p w14:paraId="033C7CAB" w14:textId="77777777" w:rsidR="001C7278" w:rsidRPr="00222798" w:rsidRDefault="001C7278" w:rsidP="00F23AAB">
            <w:pPr>
              <w:rPr>
                <w:rFonts w:eastAsiaTheme="minorEastAsia"/>
              </w:rPr>
            </w:pPr>
            <w:r w:rsidRPr="00222798">
              <w:rPr>
                <w:rFonts w:eastAsiaTheme="minorEastAsia"/>
              </w:rPr>
              <w:t>Friday 6 March 2026</w:t>
            </w:r>
          </w:p>
        </w:tc>
      </w:tr>
      <w:tr w:rsidR="001C7278" w14:paraId="7D92B30B" w14:textId="77777777" w:rsidTr="00F23AAB">
        <w:tc>
          <w:tcPr>
            <w:tcW w:w="3681" w:type="dxa"/>
          </w:tcPr>
          <w:p w14:paraId="60B2C800" w14:textId="77777777" w:rsidR="001C7278" w:rsidRDefault="001C7278" w:rsidP="00F23AAB">
            <w:pPr>
              <w:rPr>
                <w:rFonts w:eastAsiaTheme="minorEastAsia"/>
                <w:b/>
                <w:bCs/>
              </w:rPr>
            </w:pPr>
            <w:r>
              <w:rPr>
                <w:rFonts w:eastAsiaTheme="minorEastAsia"/>
                <w:b/>
                <w:bCs/>
              </w:rPr>
              <w:t>Films launched</w:t>
            </w:r>
          </w:p>
        </w:tc>
        <w:tc>
          <w:tcPr>
            <w:tcW w:w="3969" w:type="dxa"/>
          </w:tcPr>
          <w:p w14:paraId="45AF9FCF" w14:textId="378A6B01" w:rsidR="001C7278" w:rsidRPr="00222798" w:rsidRDefault="001C7278" w:rsidP="00F23AAB">
            <w:pPr>
              <w:rPr>
                <w:rFonts w:eastAsiaTheme="minorEastAsia"/>
              </w:rPr>
            </w:pPr>
            <w:r w:rsidRPr="00222798">
              <w:rPr>
                <w:rFonts w:eastAsiaTheme="minorEastAsia"/>
              </w:rPr>
              <w:t xml:space="preserve">Saturday 11 </w:t>
            </w:r>
            <w:r w:rsidR="007D7CC6">
              <w:rPr>
                <w:rFonts w:eastAsiaTheme="minorEastAsia"/>
              </w:rPr>
              <w:t>April</w:t>
            </w:r>
            <w:r w:rsidRPr="00222798">
              <w:rPr>
                <w:rFonts w:eastAsiaTheme="minorEastAsia"/>
              </w:rPr>
              <w:t xml:space="preserve"> 2026</w:t>
            </w:r>
          </w:p>
        </w:tc>
      </w:tr>
    </w:tbl>
    <w:p w14:paraId="0F7D0DFC" w14:textId="77777777" w:rsidR="001C7278" w:rsidRPr="003B253A" w:rsidRDefault="001C7278" w:rsidP="001C7278">
      <w:pPr>
        <w:rPr>
          <w:rFonts w:eastAsiaTheme="minorEastAsia"/>
        </w:rPr>
      </w:pPr>
    </w:p>
    <w:p w14:paraId="4B8E33C5" w14:textId="2A257FE3" w:rsidR="001C7278" w:rsidRPr="00133733" w:rsidRDefault="001C7278" w:rsidP="001C7278">
      <w:pPr>
        <w:textAlignment w:val="baseline"/>
        <w:rPr>
          <w:rFonts w:ascii="Roboto" w:hAnsi="Roboto"/>
          <w:sz w:val="22"/>
          <w:szCs w:val="22"/>
        </w:rPr>
      </w:pPr>
      <w:r w:rsidRPr="62C76BAC">
        <w:rPr>
          <w:rFonts w:eastAsiaTheme="minorEastAsia"/>
          <w:b/>
          <w:bCs/>
        </w:rPr>
        <w:t>Contact details</w:t>
      </w:r>
      <w:r w:rsidRPr="00222798">
        <w:rPr>
          <w:rFonts w:ascii="Roboto" w:eastAsia="Times New Roman" w:hAnsi="Roboto"/>
          <w:sz w:val="22"/>
          <w:szCs w:val="22"/>
          <w:lang w:eastAsia="en-GB"/>
        </w:rPr>
        <w:t xml:space="preserve"> </w:t>
      </w:r>
      <w:r w:rsidRPr="00133733">
        <w:rPr>
          <w:rFonts w:ascii="Roboto" w:eastAsia="Times New Roman" w:hAnsi="Roboto"/>
          <w:sz w:val="22"/>
          <w:szCs w:val="22"/>
          <w:lang w:eastAsia="en-GB"/>
        </w:rPr>
        <w:t xml:space="preserve">If you have any questions, </w:t>
      </w:r>
      <w:r w:rsidRPr="004C6850">
        <w:rPr>
          <w:rFonts w:ascii="Roboto" w:eastAsia="Times New Roman" w:hAnsi="Roboto"/>
          <w:sz w:val="22"/>
          <w:szCs w:val="22"/>
          <w:lang w:eastAsia="en-GB"/>
        </w:rPr>
        <w:t xml:space="preserve">please contact </w:t>
      </w:r>
      <w:r w:rsidRPr="004C6850">
        <w:t>S</w:t>
      </w:r>
      <w:r w:rsidR="004C6850" w:rsidRPr="004C6850">
        <w:t>hekinah at</w:t>
      </w:r>
      <w:r w:rsidR="004C6850">
        <w:rPr>
          <w:b/>
          <w:bCs/>
        </w:rPr>
        <w:t xml:space="preserve"> </w:t>
      </w:r>
      <w:hyperlink r:id="rId9" w:history="1">
        <w:r w:rsidR="004C6850" w:rsidRPr="00C908F2">
          <w:rPr>
            <w:rStyle w:val="Hyperlink"/>
            <w:b/>
            <w:bCs/>
          </w:rPr>
          <w:t>shekinah@fabric.dance</w:t>
        </w:r>
      </w:hyperlink>
      <w:r w:rsidR="004C6850">
        <w:rPr>
          <w:b/>
          <w:bCs/>
        </w:rPr>
        <w:t xml:space="preserve"> </w:t>
      </w:r>
    </w:p>
    <w:p w14:paraId="2964E163" w14:textId="77777777" w:rsidR="001C7278" w:rsidRPr="00222798" w:rsidRDefault="001C7278" w:rsidP="001C7278">
      <w:pPr>
        <w:rPr>
          <w:rFonts w:eastAsiaTheme="minorEastAsia"/>
          <w:b/>
          <w:bCs/>
        </w:rPr>
      </w:pPr>
    </w:p>
    <w:sectPr w:rsidR="001C7278" w:rsidRPr="00222798" w:rsidSect="004025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Oswald">
    <w:panose1 w:val="00000500000000000000"/>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B4D0F"/>
    <w:multiLevelType w:val="hybridMultilevel"/>
    <w:tmpl w:val="DC7C1608"/>
    <w:lvl w:ilvl="0" w:tplc="08090001">
      <w:start w:val="1"/>
      <w:numFmt w:val="bullet"/>
      <w:lvlText w:val=""/>
      <w:lvlJc w:val="left"/>
      <w:pPr>
        <w:ind w:left="1505" w:hanging="360"/>
      </w:pPr>
      <w:rPr>
        <w:rFonts w:ascii="Symbol" w:hAnsi="Symbol" w:hint="default"/>
      </w:rPr>
    </w:lvl>
    <w:lvl w:ilvl="1" w:tplc="08090003" w:tentative="1">
      <w:start w:val="1"/>
      <w:numFmt w:val="bullet"/>
      <w:lvlText w:val="o"/>
      <w:lvlJc w:val="left"/>
      <w:pPr>
        <w:ind w:left="2225" w:hanging="360"/>
      </w:pPr>
      <w:rPr>
        <w:rFonts w:ascii="Courier New" w:hAnsi="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 w15:restartNumberingAfterBreak="0">
    <w:nsid w:val="17C460FF"/>
    <w:multiLevelType w:val="hybridMultilevel"/>
    <w:tmpl w:val="A4C83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3A4899"/>
    <w:multiLevelType w:val="hybridMultilevel"/>
    <w:tmpl w:val="9C34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0F3A67"/>
    <w:multiLevelType w:val="multilevel"/>
    <w:tmpl w:val="DDCEA922"/>
    <w:lvl w:ilvl="0">
      <w:start w:val="1"/>
      <w:numFmt w:val="decimal"/>
      <w:pStyle w:val="Level1Heading"/>
      <w:lvlText w:val="%1."/>
      <w:lvlJc w:val="left"/>
      <w:pPr>
        <w:tabs>
          <w:tab w:val="num" w:pos="720"/>
        </w:tabs>
        <w:ind w:left="720" w:hanging="720"/>
      </w:pPr>
      <w:rPr>
        <w:rFonts w:hint="default"/>
        <w:b/>
        <w:color w:val="000000"/>
      </w:rPr>
    </w:lvl>
    <w:lvl w:ilvl="1">
      <w:start w:val="1"/>
      <w:numFmt w:val="decimal"/>
      <w:pStyle w:val="Level2Number"/>
      <w:lvlText w:val="%1.%2"/>
      <w:lvlJc w:val="left"/>
      <w:pPr>
        <w:tabs>
          <w:tab w:val="num" w:pos="1430"/>
        </w:tabs>
        <w:ind w:left="1430" w:hanging="720"/>
      </w:pPr>
      <w:rPr>
        <w:rFonts w:hint="default"/>
        <w:b w:val="0"/>
      </w:rPr>
    </w:lvl>
    <w:lvl w:ilvl="2">
      <w:start w:val="1"/>
      <w:numFmt w:val="lowerLetter"/>
      <w:pStyle w:val="Level3Number"/>
      <w:lvlText w:val="(%3)"/>
      <w:lvlJc w:val="left"/>
      <w:pPr>
        <w:tabs>
          <w:tab w:val="num" w:pos="720"/>
        </w:tabs>
        <w:ind w:left="1440" w:hanging="720"/>
      </w:pPr>
      <w:rPr>
        <w:rFonts w:hint="default"/>
      </w:rPr>
    </w:lvl>
    <w:lvl w:ilvl="3">
      <w:start w:val="1"/>
      <w:numFmt w:val="lowerRoman"/>
      <w:pStyle w:val="Level4Number"/>
      <w:lvlText w:val="(%4)"/>
      <w:lvlJc w:val="left"/>
      <w:pPr>
        <w:tabs>
          <w:tab w:val="num" w:pos="1440"/>
        </w:tabs>
        <w:ind w:left="2160" w:hanging="720"/>
      </w:pPr>
      <w:rPr>
        <w:rFonts w:hint="default"/>
      </w:rPr>
    </w:lvl>
    <w:lvl w:ilvl="4">
      <w:start w:val="1"/>
      <w:numFmt w:val="upperLetter"/>
      <w:pStyle w:val="Level5Number"/>
      <w:lvlText w:val="(%5)"/>
      <w:lvlJc w:val="left"/>
      <w:pPr>
        <w:tabs>
          <w:tab w:val="num" w:pos="1800"/>
        </w:tabs>
        <w:ind w:left="2880" w:hanging="720"/>
      </w:pPr>
      <w:rPr>
        <w:rFonts w:hint="default"/>
      </w:rPr>
    </w:lvl>
    <w:lvl w:ilvl="5">
      <w:start w:val="1"/>
      <w:numFmt w:val="decimal"/>
      <w:pStyle w:val="Level6Number"/>
      <w:lvlText w:val="%6)"/>
      <w:lvlJc w:val="left"/>
      <w:pPr>
        <w:tabs>
          <w:tab w:val="num" w:pos="2160"/>
        </w:tabs>
        <w:ind w:left="3600" w:hanging="720"/>
      </w:pPr>
      <w:rPr>
        <w:rFonts w:hint="default"/>
      </w:rPr>
    </w:lvl>
    <w:lvl w:ilvl="6">
      <w:start w:val="1"/>
      <w:numFmt w:val="lowerLetter"/>
      <w:pStyle w:val="Level7Number"/>
      <w:lvlText w:val="%7)"/>
      <w:lvlJc w:val="left"/>
      <w:pPr>
        <w:tabs>
          <w:tab w:val="num" w:pos="2520"/>
        </w:tabs>
        <w:ind w:left="4321" w:hanging="721"/>
      </w:pPr>
      <w:rPr>
        <w:rFonts w:hint="default"/>
      </w:rPr>
    </w:lvl>
    <w:lvl w:ilvl="7">
      <w:start w:val="1"/>
      <w:numFmt w:val="lowerRoman"/>
      <w:pStyle w:val="Level8Number"/>
      <w:lvlText w:val="%8)"/>
      <w:lvlJc w:val="left"/>
      <w:pPr>
        <w:tabs>
          <w:tab w:val="num" w:pos="2880"/>
        </w:tabs>
        <w:ind w:left="5041" w:hanging="720"/>
      </w:pPr>
      <w:rPr>
        <w:rFonts w:hint="default"/>
      </w:rPr>
    </w:lvl>
    <w:lvl w:ilvl="8">
      <w:start w:val="1"/>
      <w:numFmt w:val="upperLetter"/>
      <w:pStyle w:val="Level9Number"/>
      <w:lvlText w:val="%9)"/>
      <w:lvlJc w:val="left"/>
      <w:pPr>
        <w:tabs>
          <w:tab w:val="num" w:pos="3240"/>
        </w:tabs>
        <w:ind w:left="5761" w:hanging="720"/>
      </w:pPr>
      <w:rPr>
        <w:rFonts w:hint="default"/>
      </w:rPr>
    </w:lvl>
  </w:abstractNum>
  <w:abstractNum w:abstractNumId="4" w15:restartNumberingAfterBreak="0">
    <w:nsid w:val="4C7F7026"/>
    <w:multiLevelType w:val="hybridMultilevel"/>
    <w:tmpl w:val="FFFFFFFF"/>
    <w:lvl w:ilvl="0" w:tplc="1EF8572C">
      <w:start w:val="1"/>
      <w:numFmt w:val="bullet"/>
      <w:lvlText w:val=""/>
      <w:lvlJc w:val="left"/>
      <w:pPr>
        <w:ind w:left="1080" w:hanging="360"/>
      </w:pPr>
      <w:rPr>
        <w:rFonts w:ascii="Symbol" w:hAnsi="Symbol" w:hint="default"/>
      </w:rPr>
    </w:lvl>
    <w:lvl w:ilvl="1" w:tplc="B96E4478">
      <w:start w:val="1"/>
      <w:numFmt w:val="bullet"/>
      <w:lvlText w:val="o"/>
      <w:lvlJc w:val="left"/>
      <w:pPr>
        <w:ind w:left="1800" w:hanging="360"/>
      </w:pPr>
      <w:rPr>
        <w:rFonts w:ascii="Courier New" w:hAnsi="Courier New" w:hint="default"/>
      </w:rPr>
    </w:lvl>
    <w:lvl w:ilvl="2" w:tplc="32788C76">
      <w:start w:val="1"/>
      <w:numFmt w:val="bullet"/>
      <w:lvlText w:val=""/>
      <w:lvlJc w:val="left"/>
      <w:pPr>
        <w:ind w:left="2520" w:hanging="360"/>
      </w:pPr>
      <w:rPr>
        <w:rFonts w:ascii="Wingdings" w:hAnsi="Wingdings" w:hint="default"/>
      </w:rPr>
    </w:lvl>
    <w:lvl w:ilvl="3" w:tplc="36B657B2">
      <w:start w:val="1"/>
      <w:numFmt w:val="bullet"/>
      <w:lvlText w:val=""/>
      <w:lvlJc w:val="left"/>
      <w:pPr>
        <w:ind w:left="3240" w:hanging="360"/>
      </w:pPr>
      <w:rPr>
        <w:rFonts w:ascii="Symbol" w:hAnsi="Symbol" w:hint="default"/>
      </w:rPr>
    </w:lvl>
    <w:lvl w:ilvl="4" w:tplc="C13A7654">
      <w:start w:val="1"/>
      <w:numFmt w:val="bullet"/>
      <w:lvlText w:val="o"/>
      <w:lvlJc w:val="left"/>
      <w:pPr>
        <w:ind w:left="3960" w:hanging="360"/>
      </w:pPr>
      <w:rPr>
        <w:rFonts w:ascii="Courier New" w:hAnsi="Courier New" w:hint="default"/>
      </w:rPr>
    </w:lvl>
    <w:lvl w:ilvl="5" w:tplc="F3827D02">
      <w:start w:val="1"/>
      <w:numFmt w:val="bullet"/>
      <w:lvlText w:val=""/>
      <w:lvlJc w:val="left"/>
      <w:pPr>
        <w:ind w:left="4680" w:hanging="360"/>
      </w:pPr>
      <w:rPr>
        <w:rFonts w:ascii="Wingdings" w:hAnsi="Wingdings" w:hint="default"/>
      </w:rPr>
    </w:lvl>
    <w:lvl w:ilvl="6" w:tplc="22D23266">
      <w:start w:val="1"/>
      <w:numFmt w:val="bullet"/>
      <w:lvlText w:val=""/>
      <w:lvlJc w:val="left"/>
      <w:pPr>
        <w:ind w:left="5400" w:hanging="360"/>
      </w:pPr>
      <w:rPr>
        <w:rFonts w:ascii="Symbol" w:hAnsi="Symbol" w:hint="default"/>
      </w:rPr>
    </w:lvl>
    <w:lvl w:ilvl="7" w:tplc="DA00EB72">
      <w:start w:val="1"/>
      <w:numFmt w:val="bullet"/>
      <w:lvlText w:val="o"/>
      <w:lvlJc w:val="left"/>
      <w:pPr>
        <w:ind w:left="6120" w:hanging="360"/>
      </w:pPr>
      <w:rPr>
        <w:rFonts w:ascii="Courier New" w:hAnsi="Courier New" w:hint="default"/>
      </w:rPr>
    </w:lvl>
    <w:lvl w:ilvl="8" w:tplc="2FA66790">
      <w:start w:val="1"/>
      <w:numFmt w:val="bullet"/>
      <w:lvlText w:val=""/>
      <w:lvlJc w:val="left"/>
      <w:pPr>
        <w:ind w:left="6840" w:hanging="360"/>
      </w:pPr>
      <w:rPr>
        <w:rFonts w:ascii="Wingdings" w:hAnsi="Wingdings" w:hint="default"/>
      </w:rPr>
    </w:lvl>
  </w:abstractNum>
  <w:abstractNum w:abstractNumId="5" w15:restartNumberingAfterBreak="0">
    <w:nsid w:val="6F902961"/>
    <w:multiLevelType w:val="hybridMultilevel"/>
    <w:tmpl w:val="72BE4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9317350">
    <w:abstractNumId w:val="1"/>
  </w:num>
  <w:num w:numId="2" w16cid:durableId="26026037">
    <w:abstractNumId w:val="4"/>
  </w:num>
  <w:num w:numId="3" w16cid:durableId="465045680">
    <w:abstractNumId w:val="5"/>
  </w:num>
  <w:num w:numId="4" w16cid:durableId="1004095066">
    <w:abstractNumId w:val="2"/>
  </w:num>
  <w:num w:numId="5" w16cid:durableId="1062601794">
    <w:abstractNumId w:val="3"/>
  </w:num>
  <w:num w:numId="6" w16cid:durableId="15447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mirrorMargins/>
  <w:proofState w:spelling="clean" w:grammar="clean"/>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55F"/>
    <w:rsid w:val="000C0095"/>
    <w:rsid w:val="00130E4C"/>
    <w:rsid w:val="001C7278"/>
    <w:rsid w:val="001E587B"/>
    <w:rsid w:val="001F0D6E"/>
    <w:rsid w:val="00250024"/>
    <w:rsid w:val="0025559A"/>
    <w:rsid w:val="002726B7"/>
    <w:rsid w:val="0029464F"/>
    <w:rsid w:val="002E7BF1"/>
    <w:rsid w:val="00384242"/>
    <w:rsid w:val="003860CA"/>
    <w:rsid w:val="00391753"/>
    <w:rsid w:val="003A6D63"/>
    <w:rsid w:val="0040255F"/>
    <w:rsid w:val="0048525E"/>
    <w:rsid w:val="004C32AF"/>
    <w:rsid w:val="004C6850"/>
    <w:rsid w:val="004D31F8"/>
    <w:rsid w:val="005B115C"/>
    <w:rsid w:val="005E2EA2"/>
    <w:rsid w:val="006A2C52"/>
    <w:rsid w:val="00715A1B"/>
    <w:rsid w:val="007620D2"/>
    <w:rsid w:val="00792536"/>
    <w:rsid w:val="007D7CC6"/>
    <w:rsid w:val="00907EB3"/>
    <w:rsid w:val="009946D3"/>
    <w:rsid w:val="009F02F1"/>
    <w:rsid w:val="00AA5822"/>
    <w:rsid w:val="00B42789"/>
    <w:rsid w:val="00BE7F5D"/>
    <w:rsid w:val="00CA5CAC"/>
    <w:rsid w:val="00CD2565"/>
    <w:rsid w:val="00D207D5"/>
    <w:rsid w:val="00D412C1"/>
    <w:rsid w:val="00D85C12"/>
    <w:rsid w:val="00DC06BB"/>
    <w:rsid w:val="00DF48A2"/>
    <w:rsid w:val="00E1003D"/>
    <w:rsid w:val="00E61756"/>
    <w:rsid w:val="00F05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E819"/>
  <w15:chartTrackingRefBased/>
  <w15:docId w15:val="{9B2605AE-1434-1E45-941C-DA5E4981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55F"/>
  </w:style>
  <w:style w:type="paragraph" w:styleId="Heading1">
    <w:name w:val="heading 1"/>
    <w:basedOn w:val="Normal"/>
    <w:next w:val="Normal"/>
    <w:link w:val="Heading1Char"/>
    <w:uiPriority w:val="9"/>
    <w:qFormat/>
    <w:rsid w:val="00130E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30E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130E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130E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130E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130E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130E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130E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130E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E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30E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130E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130E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130E4C"/>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130E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130E4C"/>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130E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130E4C"/>
    <w:rPr>
      <w:rFonts w:eastAsiaTheme="majorEastAsia" w:cstheme="majorBidi"/>
      <w:color w:val="272727" w:themeColor="text1" w:themeTint="D8"/>
    </w:rPr>
  </w:style>
  <w:style w:type="paragraph" w:styleId="Caption">
    <w:name w:val="caption"/>
    <w:basedOn w:val="Normal"/>
    <w:next w:val="Normal"/>
    <w:uiPriority w:val="35"/>
    <w:semiHidden/>
    <w:unhideWhenUsed/>
    <w:qFormat/>
    <w:rsid w:val="009F02F1"/>
    <w:pPr>
      <w:spacing w:after="200" w:line="240" w:lineRule="auto"/>
    </w:pPr>
    <w:rPr>
      <w:i/>
      <w:iCs/>
      <w:color w:val="0E2841" w:themeColor="text2"/>
      <w:sz w:val="18"/>
      <w:szCs w:val="18"/>
    </w:rPr>
  </w:style>
  <w:style w:type="paragraph" w:styleId="Title">
    <w:name w:val="Title"/>
    <w:basedOn w:val="Normal"/>
    <w:next w:val="Normal"/>
    <w:link w:val="TitleChar"/>
    <w:uiPriority w:val="10"/>
    <w:qFormat/>
    <w:rsid w:val="00130E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0E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0E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0E4C"/>
    <w:rPr>
      <w:rFonts w:eastAsiaTheme="majorEastAsia" w:cstheme="majorBidi"/>
      <w:color w:val="595959" w:themeColor="text1" w:themeTint="A6"/>
      <w:spacing w:val="15"/>
      <w:sz w:val="28"/>
      <w:szCs w:val="28"/>
    </w:rPr>
  </w:style>
  <w:style w:type="character" w:styleId="Strong">
    <w:name w:val="Strong"/>
    <w:basedOn w:val="DefaultParagraphFont"/>
    <w:uiPriority w:val="22"/>
    <w:qFormat/>
    <w:rsid w:val="00130E4C"/>
    <w:rPr>
      <w:b/>
      <w:bCs/>
    </w:rPr>
  </w:style>
  <w:style w:type="character" w:styleId="Emphasis">
    <w:name w:val="Emphasis"/>
    <w:uiPriority w:val="20"/>
    <w:qFormat/>
    <w:rsid w:val="009F02F1"/>
    <w:rPr>
      <w:i/>
      <w:iCs/>
    </w:rPr>
  </w:style>
  <w:style w:type="paragraph" w:styleId="NoSpacing">
    <w:name w:val="No Spacing"/>
    <w:basedOn w:val="Normal"/>
    <w:link w:val="NoSpacingChar"/>
    <w:uiPriority w:val="1"/>
    <w:qFormat/>
    <w:rsid w:val="009F02F1"/>
    <w:pPr>
      <w:spacing w:after="0" w:line="240" w:lineRule="auto"/>
    </w:pPr>
  </w:style>
  <w:style w:type="character" w:customStyle="1" w:styleId="NoSpacingChar">
    <w:name w:val="No Spacing Char"/>
    <w:basedOn w:val="DefaultParagraphFont"/>
    <w:link w:val="NoSpacing"/>
    <w:uiPriority w:val="1"/>
    <w:rsid w:val="009F02F1"/>
  </w:style>
  <w:style w:type="paragraph" w:styleId="ListParagraph">
    <w:name w:val="List Paragraph"/>
    <w:basedOn w:val="Normal"/>
    <w:uiPriority w:val="34"/>
    <w:qFormat/>
    <w:rsid w:val="009F02F1"/>
    <w:pPr>
      <w:ind w:left="720"/>
      <w:contextualSpacing/>
    </w:pPr>
  </w:style>
  <w:style w:type="paragraph" w:styleId="Quote">
    <w:name w:val="Quote"/>
    <w:basedOn w:val="Normal"/>
    <w:next w:val="Normal"/>
    <w:link w:val="QuoteChar"/>
    <w:uiPriority w:val="29"/>
    <w:qFormat/>
    <w:rsid w:val="00130E4C"/>
    <w:pPr>
      <w:spacing w:before="160"/>
      <w:jc w:val="center"/>
    </w:pPr>
    <w:rPr>
      <w:i/>
      <w:iCs/>
      <w:color w:val="404040" w:themeColor="text1" w:themeTint="BF"/>
    </w:rPr>
  </w:style>
  <w:style w:type="character" w:customStyle="1" w:styleId="QuoteChar">
    <w:name w:val="Quote Char"/>
    <w:basedOn w:val="DefaultParagraphFont"/>
    <w:link w:val="Quote"/>
    <w:uiPriority w:val="29"/>
    <w:rsid w:val="00130E4C"/>
    <w:rPr>
      <w:i/>
      <w:iCs/>
      <w:color w:val="404040" w:themeColor="text1" w:themeTint="BF"/>
    </w:rPr>
  </w:style>
  <w:style w:type="paragraph" w:styleId="IntenseQuote">
    <w:name w:val="Intense Quote"/>
    <w:basedOn w:val="Normal"/>
    <w:next w:val="Normal"/>
    <w:link w:val="IntenseQuoteChar"/>
    <w:uiPriority w:val="30"/>
    <w:qFormat/>
    <w:rsid w:val="00130E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0E4C"/>
    <w:rPr>
      <w:i/>
      <w:iCs/>
      <w:color w:val="0F4761" w:themeColor="accent1" w:themeShade="BF"/>
    </w:rPr>
  </w:style>
  <w:style w:type="character" w:styleId="SubtleEmphasis">
    <w:name w:val="Subtle Emphasis"/>
    <w:uiPriority w:val="19"/>
    <w:qFormat/>
    <w:rsid w:val="009F02F1"/>
    <w:rPr>
      <w:i/>
      <w:iCs/>
      <w:color w:val="404040" w:themeColor="text1" w:themeTint="BF"/>
    </w:rPr>
  </w:style>
  <w:style w:type="character" w:styleId="IntenseEmphasis">
    <w:name w:val="Intense Emphasis"/>
    <w:basedOn w:val="DefaultParagraphFont"/>
    <w:uiPriority w:val="21"/>
    <w:qFormat/>
    <w:rsid w:val="00130E4C"/>
    <w:rPr>
      <w:i/>
      <w:iCs/>
      <w:color w:val="0F4761" w:themeColor="accent1" w:themeShade="BF"/>
    </w:rPr>
  </w:style>
  <w:style w:type="character" w:styleId="SubtleReference">
    <w:name w:val="Subtle Reference"/>
    <w:uiPriority w:val="31"/>
    <w:qFormat/>
    <w:rsid w:val="009F02F1"/>
    <w:rPr>
      <w:smallCaps/>
      <w:color w:val="5A5A5A" w:themeColor="text1" w:themeTint="A5"/>
    </w:rPr>
  </w:style>
  <w:style w:type="character" w:styleId="IntenseReference">
    <w:name w:val="Intense Reference"/>
    <w:basedOn w:val="DefaultParagraphFont"/>
    <w:uiPriority w:val="32"/>
    <w:qFormat/>
    <w:rsid w:val="00130E4C"/>
    <w:rPr>
      <w:b/>
      <w:bCs/>
      <w:smallCaps/>
      <w:color w:val="0F4761" w:themeColor="accent1" w:themeShade="BF"/>
      <w:spacing w:val="5"/>
    </w:rPr>
  </w:style>
  <w:style w:type="character" w:styleId="BookTitle">
    <w:name w:val="Book Title"/>
    <w:uiPriority w:val="33"/>
    <w:qFormat/>
    <w:rsid w:val="009F02F1"/>
    <w:rPr>
      <w:b/>
      <w:bCs/>
      <w:i/>
      <w:iCs/>
      <w:spacing w:val="5"/>
    </w:rPr>
  </w:style>
  <w:style w:type="paragraph" w:styleId="TOCHeading">
    <w:name w:val="TOC Heading"/>
    <w:basedOn w:val="Heading1"/>
    <w:next w:val="Normal"/>
    <w:uiPriority w:val="39"/>
    <w:semiHidden/>
    <w:unhideWhenUsed/>
    <w:qFormat/>
    <w:rsid w:val="009F02F1"/>
    <w:pPr>
      <w:spacing w:before="240" w:after="0"/>
      <w:outlineLvl w:val="9"/>
    </w:pPr>
    <w:rPr>
      <w:sz w:val="32"/>
      <w:szCs w:val="32"/>
    </w:rPr>
  </w:style>
  <w:style w:type="character" w:customStyle="1" w:styleId="normaltextrun">
    <w:name w:val="normaltextrun"/>
    <w:basedOn w:val="DefaultParagraphFont"/>
    <w:rsid w:val="0040255F"/>
  </w:style>
  <w:style w:type="character" w:customStyle="1" w:styleId="eop">
    <w:name w:val="eop"/>
    <w:basedOn w:val="DefaultParagraphFont"/>
    <w:rsid w:val="0040255F"/>
  </w:style>
  <w:style w:type="paragraph" w:customStyle="1" w:styleId="Body">
    <w:name w:val="Body"/>
    <w:rsid w:val="0040255F"/>
    <w:pPr>
      <w:widowControl w:val="0"/>
      <w:pBdr>
        <w:top w:val="nil"/>
        <w:left w:val="nil"/>
        <w:bottom w:val="nil"/>
        <w:right w:val="nil"/>
        <w:between w:val="nil"/>
        <w:bar w:val="nil"/>
      </w:pBdr>
      <w:spacing w:after="0" w:line="360" w:lineRule="auto"/>
      <w:jc w:val="both"/>
    </w:pPr>
    <w:rPr>
      <w:rFonts w:ascii="Oswald" w:eastAsia="Oswald" w:hAnsi="Oswald" w:cs="Oswald"/>
      <w:color w:val="000000"/>
      <w:sz w:val="26"/>
      <w:szCs w:val="26"/>
      <w:u w:color="000000"/>
      <w:bdr w:val="nil"/>
      <w:shd w:val="clear" w:color="auto" w:fill="FFFFFF"/>
      <w:lang w:eastAsia="zh-CN"/>
      <w14:textOutline w14:w="0" w14:cap="flat" w14:cmpd="sng" w14:algn="ctr">
        <w14:noFill/>
        <w14:prstDash w14:val="solid"/>
        <w14:bevel/>
      </w14:textOutline>
    </w:rPr>
  </w:style>
  <w:style w:type="paragraph" w:customStyle="1" w:styleId="paragraph">
    <w:name w:val="paragraph"/>
    <w:basedOn w:val="Normal"/>
    <w:rsid w:val="001C7278"/>
    <w:pPr>
      <w:spacing w:before="100" w:beforeAutospacing="1" w:after="100" w:afterAutospacing="1" w:line="240" w:lineRule="auto"/>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1C7278"/>
    <w:rPr>
      <w:color w:val="467886" w:themeColor="hyperlink"/>
      <w:u w:val="single"/>
    </w:rPr>
  </w:style>
  <w:style w:type="table" w:styleId="TableGrid">
    <w:name w:val="Table Grid"/>
    <w:basedOn w:val="TableNormal"/>
    <w:uiPriority w:val="39"/>
    <w:rsid w:val="001C72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Heading">
    <w:name w:val="Level 1 Heading"/>
    <w:basedOn w:val="Normal"/>
    <w:next w:val="Normal"/>
    <w:rsid w:val="001C7278"/>
    <w:pPr>
      <w:keepNext/>
      <w:numPr>
        <w:numId w:val="5"/>
      </w:numPr>
      <w:suppressAutoHyphens/>
      <w:spacing w:after="240" w:line="240" w:lineRule="auto"/>
      <w:jc w:val="both"/>
      <w:outlineLvl w:val="0"/>
    </w:pPr>
    <w:rPr>
      <w:rFonts w:ascii="Arial" w:eastAsia="Times New Roman" w:hAnsi="Arial" w:cs="Times New Roman"/>
      <w:b/>
      <w:sz w:val="22"/>
      <w:lang w:eastAsia="en-GB"/>
    </w:rPr>
  </w:style>
  <w:style w:type="paragraph" w:customStyle="1" w:styleId="Level2Number">
    <w:name w:val="Level 2 Number"/>
    <w:basedOn w:val="Normal"/>
    <w:rsid w:val="001C7278"/>
    <w:pPr>
      <w:numPr>
        <w:ilvl w:val="1"/>
        <w:numId w:val="5"/>
      </w:numPr>
      <w:suppressAutoHyphens/>
      <w:spacing w:after="240" w:line="240" w:lineRule="auto"/>
      <w:jc w:val="both"/>
    </w:pPr>
    <w:rPr>
      <w:rFonts w:ascii="Arial" w:eastAsia="Times New Roman" w:hAnsi="Arial" w:cs="Times New Roman"/>
      <w:sz w:val="22"/>
      <w:lang w:eastAsia="en-GB"/>
    </w:rPr>
  </w:style>
  <w:style w:type="paragraph" w:customStyle="1" w:styleId="Level3Number">
    <w:name w:val="Level 3 Number"/>
    <w:basedOn w:val="Normal"/>
    <w:rsid w:val="001C7278"/>
    <w:pPr>
      <w:numPr>
        <w:ilvl w:val="2"/>
        <w:numId w:val="5"/>
      </w:numPr>
      <w:suppressAutoHyphens/>
      <w:spacing w:after="240" w:line="240" w:lineRule="auto"/>
      <w:jc w:val="both"/>
    </w:pPr>
    <w:rPr>
      <w:rFonts w:ascii="Arial" w:eastAsia="Times New Roman" w:hAnsi="Arial" w:cs="Times New Roman"/>
      <w:sz w:val="22"/>
      <w:lang w:eastAsia="en-GB"/>
    </w:rPr>
  </w:style>
  <w:style w:type="paragraph" w:customStyle="1" w:styleId="Level4Number">
    <w:name w:val="Level 4 Number"/>
    <w:basedOn w:val="Normal"/>
    <w:rsid w:val="001C7278"/>
    <w:pPr>
      <w:numPr>
        <w:ilvl w:val="3"/>
        <w:numId w:val="5"/>
      </w:numPr>
      <w:suppressAutoHyphens/>
      <w:spacing w:after="240" w:line="240" w:lineRule="auto"/>
      <w:jc w:val="both"/>
    </w:pPr>
    <w:rPr>
      <w:rFonts w:ascii="Arial" w:eastAsia="Times New Roman" w:hAnsi="Arial" w:cs="Times New Roman"/>
      <w:sz w:val="22"/>
      <w:lang w:eastAsia="en-GB"/>
    </w:rPr>
  </w:style>
  <w:style w:type="paragraph" w:customStyle="1" w:styleId="Level5Number">
    <w:name w:val="Level 5 Number"/>
    <w:basedOn w:val="Normal"/>
    <w:rsid w:val="001C7278"/>
    <w:pPr>
      <w:numPr>
        <w:ilvl w:val="4"/>
        <w:numId w:val="5"/>
      </w:numPr>
      <w:tabs>
        <w:tab w:val="left" w:pos="2160"/>
      </w:tabs>
      <w:suppressAutoHyphens/>
      <w:spacing w:after="240" w:line="240" w:lineRule="auto"/>
      <w:jc w:val="both"/>
    </w:pPr>
    <w:rPr>
      <w:rFonts w:ascii="Arial" w:eastAsia="Times New Roman" w:hAnsi="Arial" w:cs="Times New Roman"/>
      <w:sz w:val="22"/>
      <w:lang w:eastAsia="en-GB"/>
    </w:rPr>
  </w:style>
  <w:style w:type="paragraph" w:customStyle="1" w:styleId="Level6Number">
    <w:name w:val="Level 6 Number"/>
    <w:basedOn w:val="Normal"/>
    <w:rsid w:val="001C7278"/>
    <w:pPr>
      <w:numPr>
        <w:ilvl w:val="5"/>
        <w:numId w:val="5"/>
      </w:numPr>
      <w:tabs>
        <w:tab w:val="left" w:pos="2880"/>
      </w:tabs>
      <w:suppressAutoHyphens/>
      <w:spacing w:after="240" w:line="240" w:lineRule="auto"/>
      <w:jc w:val="both"/>
    </w:pPr>
    <w:rPr>
      <w:rFonts w:ascii="Arial" w:eastAsia="Times New Roman" w:hAnsi="Arial" w:cs="Times New Roman"/>
      <w:sz w:val="22"/>
      <w:lang w:eastAsia="en-GB"/>
    </w:rPr>
  </w:style>
  <w:style w:type="paragraph" w:customStyle="1" w:styleId="Level7Number">
    <w:name w:val="Level 7 Number"/>
    <w:basedOn w:val="Normal"/>
    <w:rsid w:val="001C7278"/>
    <w:pPr>
      <w:numPr>
        <w:ilvl w:val="6"/>
        <w:numId w:val="5"/>
      </w:numPr>
      <w:tabs>
        <w:tab w:val="left" w:pos="3600"/>
      </w:tabs>
      <w:suppressAutoHyphens/>
      <w:spacing w:after="240" w:line="240" w:lineRule="auto"/>
      <w:jc w:val="both"/>
    </w:pPr>
    <w:rPr>
      <w:rFonts w:ascii="Arial" w:eastAsia="Times New Roman" w:hAnsi="Arial" w:cs="Times New Roman"/>
      <w:sz w:val="22"/>
      <w:lang w:eastAsia="en-GB"/>
    </w:rPr>
  </w:style>
  <w:style w:type="paragraph" w:customStyle="1" w:styleId="Level8Number">
    <w:name w:val="Level 8 Number"/>
    <w:basedOn w:val="Normal"/>
    <w:rsid w:val="001C7278"/>
    <w:pPr>
      <w:numPr>
        <w:ilvl w:val="7"/>
        <w:numId w:val="5"/>
      </w:numPr>
      <w:tabs>
        <w:tab w:val="left" w:pos="4321"/>
      </w:tabs>
      <w:suppressAutoHyphens/>
      <w:spacing w:after="240" w:line="240" w:lineRule="auto"/>
      <w:jc w:val="both"/>
    </w:pPr>
    <w:rPr>
      <w:rFonts w:ascii="Arial" w:eastAsia="Times New Roman" w:hAnsi="Arial" w:cs="Times New Roman"/>
      <w:sz w:val="22"/>
      <w:lang w:eastAsia="en-GB"/>
    </w:rPr>
  </w:style>
  <w:style w:type="paragraph" w:customStyle="1" w:styleId="Level9Number">
    <w:name w:val="Level 9 Number"/>
    <w:basedOn w:val="Normal"/>
    <w:rsid w:val="001C7278"/>
    <w:pPr>
      <w:numPr>
        <w:ilvl w:val="8"/>
        <w:numId w:val="5"/>
      </w:numPr>
      <w:tabs>
        <w:tab w:val="left" w:pos="5041"/>
      </w:tabs>
      <w:suppressAutoHyphens/>
      <w:spacing w:after="240" w:line="240" w:lineRule="auto"/>
      <w:jc w:val="both"/>
    </w:pPr>
    <w:rPr>
      <w:rFonts w:ascii="Arial" w:eastAsia="Times New Roman" w:hAnsi="Arial" w:cs="Times New Roman"/>
      <w:sz w:val="22"/>
      <w:lang w:eastAsia="en-GB"/>
    </w:rPr>
  </w:style>
  <w:style w:type="character" w:styleId="UnresolvedMention">
    <w:name w:val="Unresolved Mention"/>
    <w:basedOn w:val="DefaultParagraphFont"/>
    <w:uiPriority w:val="99"/>
    <w:semiHidden/>
    <w:unhideWhenUsed/>
    <w:rsid w:val="001C7278"/>
    <w:rPr>
      <w:color w:val="605E5C"/>
      <w:shd w:val="clear" w:color="auto" w:fill="E1DFDD"/>
    </w:rPr>
  </w:style>
  <w:style w:type="character" w:styleId="FollowedHyperlink">
    <w:name w:val="FollowedHyperlink"/>
    <w:basedOn w:val="DefaultParagraphFont"/>
    <w:uiPriority w:val="99"/>
    <w:semiHidden/>
    <w:unhideWhenUsed/>
    <w:rsid w:val="003860C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eting@fabric.dance" TargetMode="External"/><Relationship Id="rId3" Type="http://schemas.openxmlformats.org/officeDocument/2006/relationships/settings" Target="settings.xml"/><Relationship Id="rId7" Type="http://schemas.openxmlformats.org/officeDocument/2006/relationships/hyperlink" Target="https://fabric.dance/dance-moves-people-a-10-year-strateg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abric.dance/dance-moves-people-a-10-year-strategy/"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hekinah@fabric.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1303</Words>
  <Characters>7431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Shekinah Yuhanna</dc:creator>
  <cp:keywords/>
  <dc:description/>
  <cp:lastModifiedBy>Shekinah Yuhanna</cp:lastModifiedBy>
  <cp:revision>6</cp:revision>
  <cp:lastPrinted>2025-10-20T08:39:00Z</cp:lastPrinted>
  <dcterms:created xsi:type="dcterms:W3CDTF">2025-10-15T08:10:00Z</dcterms:created>
  <dcterms:modified xsi:type="dcterms:W3CDTF">2025-10-20T08:43:00Z</dcterms:modified>
</cp:coreProperties>
</file>